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8A44"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DJEČJI VRTIĆ PALČICA</w:t>
      </w:r>
    </w:p>
    <w:p w14:paraId="32E1F7A5"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TRG HRVATSKIH BRANITELJA 9, ROVIŠĆE</w:t>
      </w:r>
    </w:p>
    <w:p w14:paraId="21E63D79"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TEL: 043/ 228 - 517</w:t>
      </w:r>
    </w:p>
    <w:p w14:paraId="18D11E35"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MOB: 095 90 78 062</w:t>
      </w:r>
    </w:p>
    <w:p w14:paraId="2980832A" w14:textId="77777777" w:rsidR="004F7ED5" w:rsidRPr="004F7ED5" w:rsidRDefault="004F7ED5" w:rsidP="004F7ED5">
      <w:pPr>
        <w:spacing w:after="0" w:line="240" w:lineRule="auto"/>
        <w:jc w:val="center"/>
        <w:rPr>
          <w:rFonts w:ascii="Baskerville Old Face" w:eastAsia="Times New Roman" w:hAnsi="Baskerville Old Face" w:cs="Times New Roman"/>
          <w:sz w:val="32"/>
          <w:szCs w:val="32"/>
          <w:lang w:eastAsia="hr-HR"/>
        </w:rPr>
      </w:pPr>
    </w:p>
    <w:p w14:paraId="4234A6AB" w14:textId="77777777" w:rsidR="004F7ED5" w:rsidRPr="004F7ED5" w:rsidRDefault="004F7ED5" w:rsidP="004F7ED5">
      <w:pPr>
        <w:spacing w:after="0" w:line="276" w:lineRule="auto"/>
        <w:jc w:val="center"/>
        <w:rPr>
          <w:rFonts w:ascii="Baskerville Old Face" w:eastAsia="Times New Roman" w:hAnsi="Baskerville Old Face" w:cs="Times New Roman"/>
          <w:sz w:val="32"/>
          <w:szCs w:val="32"/>
          <w:lang w:eastAsia="hr-HR"/>
        </w:rPr>
      </w:pPr>
    </w:p>
    <w:p w14:paraId="78EAC1BD" w14:textId="77777777" w:rsidR="004F7ED5" w:rsidRPr="004F7ED5" w:rsidRDefault="004F7ED5" w:rsidP="004F7ED5">
      <w:pPr>
        <w:spacing w:after="0" w:line="240" w:lineRule="auto"/>
        <w:jc w:val="center"/>
        <w:rPr>
          <w:rFonts w:ascii="Baskerville Old Face" w:eastAsia="Times New Roman" w:hAnsi="Baskerville Old Face" w:cs="Times New Roman"/>
          <w:sz w:val="32"/>
          <w:szCs w:val="32"/>
          <w:lang w:eastAsia="hr-HR"/>
        </w:rPr>
      </w:pPr>
    </w:p>
    <w:p w14:paraId="611764C5" w14:textId="77777777" w:rsidR="004F7ED5" w:rsidRPr="004F7ED5" w:rsidRDefault="004F7ED5" w:rsidP="004F7ED5">
      <w:pPr>
        <w:spacing w:after="0" w:line="240" w:lineRule="auto"/>
        <w:jc w:val="center"/>
        <w:rPr>
          <w:rFonts w:ascii="Baskerville Old Face" w:eastAsia="Times New Roman" w:hAnsi="Baskerville Old Face" w:cs="Times New Roman"/>
          <w:sz w:val="32"/>
          <w:szCs w:val="32"/>
          <w:lang w:eastAsia="hr-HR"/>
        </w:rPr>
      </w:pPr>
    </w:p>
    <w:p w14:paraId="5981D62C" w14:textId="77777777" w:rsidR="004F7ED5" w:rsidRPr="004F7ED5" w:rsidRDefault="004F7ED5" w:rsidP="004F7ED5">
      <w:pPr>
        <w:spacing w:after="0" w:line="240" w:lineRule="auto"/>
        <w:jc w:val="center"/>
        <w:rPr>
          <w:rFonts w:ascii="Baskerville Old Face" w:eastAsia="Times New Roman" w:hAnsi="Baskerville Old Face" w:cs="Times New Roman"/>
          <w:sz w:val="32"/>
          <w:szCs w:val="32"/>
          <w:lang w:eastAsia="hr-HR"/>
        </w:rPr>
      </w:pPr>
    </w:p>
    <w:p w14:paraId="65023272" w14:textId="77777777" w:rsidR="004F7ED5" w:rsidRPr="004F7ED5" w:rsidRDefault="004F7ED5" w:rsidP="004F7ED5">
      <w:pPr>
        <w:spacing w:after="0" w:line="240" w:lineRule="auto"/>
        <w:jc w:val="center"/>
        <w:rPr>
          <w:rFonts w:ascii="Baskerville Old Face" w:eastAsia="Times New Roman" w:hAnsi="Baskerville Old Face" w:cs="Times New Roman"/>
          <w:sz w:val="32"/>
          <w:szCs w:val="32"/>
          <w:lang w:eastAsia="hr-HR"/>
        </w:rPr>
      </w:pPr>
    </w:p>
    <w:p w14:paraId="20561ECD" w14:textId="77777777" w:rsidR="004F7ED5" w:rsidRPr="004F7ED5" w:rsidRDefault="004F7ED5" w:rsidP="004F7ED5">
      <w:pPr>
        <w:spacing w:after="0" w:line="240" w:lineRule="auto"/>
        <w:jc w:val="center"/>
        <w:rPr>
          <w:rFonts w:ascii="Baskerville Old Face" w:eastAsia="Times New Roman" w:hAnsi="Baskerville Old Face" w:cs="Times New Roman"/>
          <w:sz w:val="32"/>
          <w:szCs w:val="32"/>
          <w:lang w:eastAsia="hr-HR"/>
        </w:rPr>
      </w:pPr>
    </w:p>
    <w:p w14:paraId="22E85AB8"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r w:rsidRPr="004F7ED5">
        <w:rPr>
          <w:rFonts w:ascii="Times New Roman" w:eastAsia="Times New Roman" w:hAnsi="Times New Roman" w:cs="Times New Roman"/>
          <w:sz w:val="52"/>
          <w:szCs w:val="52"/>
          <w:lang w:eastAsia="hr-HR"/>
        </w:rPr>
        <w:t>PLAN I PROGRAM RADA</w:t>
      </w:r>
    </w:p>
    <w:p w14:paraId="46ECF9D1"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0C38B0E1"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r w:rsidRPr="004F7ED5">
        <w:rPr>
          <w:rFonts w:ascii="Times New Roman" w:eastAsia="Times New Roman" w:hAnsi="Times New Roman" w:cs="Times New Roman"/>
          <w:sz w:val="52"/>
          <w:szCs w:val="52"/>
          <w:lang w:eastAsia="hr-HR"/>
        </w:rPr>
        <w:t>DJEČJEG VRTIĆA PALČICA</w:t>
      </w:r>
    </w:p>
    <w:p w14:paraId="75E65511"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205A6942"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r w:rsidRPr="004F7ED5">
        <w:rPr>
          <w:rFonts w:ascii="Times New Roman" w:eastAsia="Times New Roman" w:hAnsi="Times New Roman" w:cs="Times New Roman"/>
          <w:sz w:val="52"/>
          <w:szCs w:val="52"/>
          <w:lang w:eastAsia="hr-HR"/>
        </w:rPr>
        <w:t>ZA PEDAGOŠKU GODINU</w:t>
      </w:r>
    </w:p>
    <w:p w14:paraId="4784DB06"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4ED34B0C" w14:textId="643E4EDD"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r w:rsidRPr="004F7ED5">
        <w:rPr>
          <w:rFonts w:ascii="Times New Roman" w:eastAsia="Times New Roman" w:hAnsi="Times New Roman" w:cs="Times New Roman"/>
          <w:sz w:val="52"/>
          <w:szCs w:val="52"/>
          <w:lang w:eastAsia="hr-HR"/>
        </w:rPr>
        <w:t>202</w:t>
      </w:r>
      <w:r w:rsidR="006C4255">
        <w:rPr>
          <w:rFonts w:ascii="Times New Roman" w:eastAsia="Times New Roman" w:hAnsi="Times New Roman" w:cs="Times New Roman"/>
          <w:sz w:val="52"/>
          <w:szCs w:val="52"/>
          <w:lang w:eastAsia="hr-HR"/>
        </w:rPr>
        <w:t>6</w:t>
      </w:r>
      <w:r w:rsidRPr="004F7ED5">
        <w:rPr>
          <w:rFonts w:ascii="Times New Roman" w:eastAsia="Times New Roman" w:hAnsi="Times New Roman" w:cs="Times New Roman"/>
          <w:sz w:val="52"/>
          <w:szCs w:val="52"/>
          <w:lang w:eastAsia="hr-HR"/>
        </w:rPr>
        <w:t>./202</w:t>
      </w:r>
      <w:r w:rsidR="006C4255">
        <w:rPr>
          <w:rFonts w:ascii="Times New Roman" w:eastAsia="Times New Roman" w:hAnsi="Times New Roman" w:cs="Times New Roman"/>
          <w:sz w:val="52"/>
          <w:szCs w:val="52"/>
          <w:lang w:eastAsia="hr-HR"/>
        </w:rPr>
        <w:t>7</w:t>
      </w:r>
      <w:r w:rsidRPr="004F7ED5">
        <w:rPr>
          <w:rFonts w:ascii="Times New Roman" w:eastAsia="Times New Roman" w:hAnsi="Times New Roman" w:cs="Times New Roman"/>
          <w:sz w:val="52"/>
          <w:szCs w:val="52"/>
          <w:lang w:eastAsia="hr-HR"/>
        </w:rPr>
        <w:t>.</w:t>
      </w:r>
    </w:p>
    <w:p w14:paraId="1AF2EB58"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743B5C97"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245C13F4"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7B763E4B"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0240CE78"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0B3D7197"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4F3B76D6"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374ADD6E" w14:textId="77777777" w:rsidR="004F7ED5" w:rsidRPr="004F7ED5" w:rsidRDefault="004F7ED5" w:rsidP="004F7ED5">
      <w:pPr>
        <w:spacing w:after="0" w:line="240" w:lineRule="auto"/>
        <w:jc w:val="center"/>
        <w:rPr>
          <w:rFonts w:ascii="Times New Roman" w:eastAsia="Times New Roman" w:hAnsi="Times New Roman" w:cs="Times New Roman"/>
          <w:sz w:val="52"/>
          <w:szCs w:val="52"/>
          <w:lang w:eastAsia="hr-HR"/>
        </w:rPr>
      </w:pPr>
    </w:p>
    <w:p w14:paraId="4E1D8C84" w14:textId="371290E6" w:rsidR="004F7ED5" w:rsidRPr="004F7ED5" w:rsidRDefault="004F7ED5" w:rsidP="004F7ED5">
      <w:pPr>
        <w:spacing w:after="0" w:line="240" w:lineRule="auto"/>
        <w:jc w:val="center"/>
        <w:rPr>
          <w:rFonts w:ascii="Times New Roman" w:eastAsia="Times New Roman" w:hAnsi="Times New Roman" w:cs="Times New Roman"/>
          <w:sz w:val="32"/>
          <w:szCs w:val="32"/>
          <w:lang w:eastAsia="hr-HR"/>
        </w:rPr>
      </w:pPr>
      <w:r w:rsidRPr="004F7ED5">
        <w:rPr>
          <w:rFonts w:ascii="Times New Roman" w:eastAsia="Times New Roman" w:hAnsi="Times New Roman" w:cs="Times New Roman"/>
          <w:sz w:val="32"/>
          <w:szCs w:val="32"/>
          <w:lang w:eastAsia="hr-HR"/>
        </w:rPr>
        <w:t>U Rovišću, rujan 202</w:t>
      </w:r>
      <w:r w:rsidR="006C4255">
        <w:rPr>
          <w:rFonts w:ascii="Times New Roman" w:eastAsia="Times New Roman" w:hAnsi="Times New Roman" w:cs="Times New Roman"/>
          <w:sz w:val="32"/>
          <w:szCs w:val="32"/>
          <w:lang w:eastAsia="hr-HR"/>
        </w:rPr>
        <w:t>6</w:t>
      </w:r>
      <w:r w:rsidRPr="004F7ED5">
        <w:rPr>
          <w:rFonts w:ascii="Times New Roman" w:eastAsia="Times New Roman" w:hAnsi="Times New Roman" w:cs="Times New Roman"/>
          <w:sz w:val="32"/>
          <w:szCs w:val="32"/>
          <w:lang w:eastAsia="hr-HR"/>
        </w:rPr>
        <w:t>.</w:t>
      </w:r>
    </w:p>
    <w:sdt>
      <w:sdtPr>
        <w:rPr>
          <w:rFonts w:ascii="Aptos" w:eastAsia="Times New Roman" w:hAnsi="Aptos" w:cs="Times New Roman"/>
          <w:sz w:val="22"/>
          <w:szCs w:val="22"/>
        </w:rPr>
        <w:id w:val="-1877382008"/>
        <w:docPartObj>
          <w:docPartGallery w:val="Table of Contents"/>
          <w:docPartUnique/>
        </w:docPartObj>
      </w:sdtPr>
      <w:sdtEndPr>
        <w:rPr>
          <w:b/>
          <w:bCs/>
        </w:rPr>
      </w:sdtEndPr>
      <w:sdtContent>
        <w:p w14:paraId="5EA48FB3" w14:textId="77777777" w:rsidR="004F7ED5" w:rsidRPr="004F7ED5" w:rsidRDefault="004F7ED5" w:rsidP="004F7ED5">
          <w:pPr>
            <w:keepNext/>
            <w:keepLines/>
            <w:spacing w:before="240" w:after="0" w:line="259" w:lineRule="auto"/>
            <w:rPr>
              <w:rFonts w:ascii="Aptos Display" w:eastAsia="Times New Roman" w:hAnsi="Aptos Display" w:cs="Times New Roman"/>
              <w:color w:val="0F4761"/>
              <w:kern w:val="0"/>
              <w:sz w:val="32"/>
              <w:szCs w:val="32"/>
              <w:lang w:eastAsia="hr-HR"/>
              <w14:ligatures w14:val="none"/>
            </w:rPr>
          </w:pPr>
          <w:r w:rsidRPr="004F7ED5">
            <w:rPr>
              <w:rFonts w:ascii="Aptos Display" w:eastAsia="Times New Roman" w:hAnsi="Aptos Display" w:cs="Times New Roman"/>
              <w:color w:val="0F4761"/>
              <w:kern w:val="0"/>
              <w:sz w:val="32"/>
              <w:szCs w:val="32"/>
              <w:lang w:eastAsia="hr-HR"/>
              <w14:ligatures w14:val="none"/>
            </w:rPr>
            <w:t>Sadržaj</w:t>
          </w:r>
        </w:p>
        <w:p w14:paraId="6CDCDF2F" w14:textId="281DE443" w:rsidR="000D283C" w:rsidRDefault="004F7ED5">
          <w:pPr>
            <w:pStyle w:val="Sadraj1"/>
            <w:tabs>
              <w:tab w:val="left" w:pos="440"/>
              <w:tab w:val="right" w:leader="dot" w:pos="9062"/>
            </w:tabs>
            <w:rPr>
              <w:rFonts w:eastAsiaTheme="minorEastAsia"/>
              <w:noProof/>
              <w:kern w:val="0"/>
              <w:lang w:eastAsia="hr-HR"/>
              <w14:ligatures w14:val="none"/>
            </w:rPr>
          </w:pPr>
          <w:r w:rsidRPr="004F7ED5">
            <w:rPr>
              <w:rFonts w:ascii="Aptos" w:eastAsia="Aptos" w:hAnsi="Aptos" w:cs="Times New Roman"/>
            </w:rPr>
            <w:fldChar w:fldCharType="begin"/>
          </w:r>
          <w:r w:rsidRPr="004F7ED5">
            <w:rPr>
              <w:rFonts w:ascii="Aptos" w:eastAsia="Aptos" w:hAnsi="Aptos" w:cs="Times New Roman"/>
            </w:rPr>
            <w:instrText xml:space="preserve"> TOC \o "1-3" \h \z \u </w:instrText>
          </w:r>
          <w:r w:rsidRPr="004F7ED5">
            <w:rPr>
              <w:rFonts w:ascii="Aptos" w:eastAsia="Aptos" w:hAnsi="Aptos" w:cs="Times New Roman"/>
            </w:rPr>
            <w:fldChar w:fldCharType="separate"/>
          </w:r>
          <w:hyperlink w:anchor="_Toc241569319" w:history="1">
            <w:r w:rsidR="000D283C" w:rsidRPr="00D17DE2">
              <w:rPr>
                <w:rStyle w:val="Hiperveza"/>
                <w:rFonts w:ascii="Aptos Display" w:eastAsia="Times New Roman" w:hAnsi="Aptos Display" w:cs="Times New Roman"/>
                <w:noProof/>
              </w:rPr>
              <w:t>1.</w:t>
            </w:r>
            <w:r w:rsidR="000D283C">
              <w:rPr>
                <w:rFonts w:eastAsiaTheme="minorEastAsia"/>
                <w:noProof/>
                <w:kern w:val="0"/>
                <w:lang w:eastAsia="hr-HR"/>
                <w14:ligatures w14:val="none"/>
              </w:rPr>
              <w:tab/>
            </w:r>
            <w:r w:rsidR="000D283C" w:rsidRPr="00D17DE2">
              <w:rPr>
                <w:rStyle w:val="Hiperveza"/>
                <w:rFonts w:ascii="Aptos Display" w:eastAsia="Times New Roman" w:hAnsi="Aptos Display" w:cs="Times New Roman"/>
                <w:noProof/>
              </w:rPr>
              <w:t>UVOD</w:t>
            </w:r>
            <w:r w:rsidR="000D283C">
              <w:rPr>
                <w:noProof/>
                <w:webHidden/>
              </w:rPr>
              <w:tab/>
            </w:r>
            <w:r w:rsidR="000D283C">
              <w:rPr>
                <w:noProof/>
                <w:webHidden/>
              </w:rPr>
              <w:fldChar w:fldCharType="begin"/>
            </w:r>
            <w:r w:rsidR="000D283C">
              <w:rPr>
                <w:noProof/>
                <w:webHidden/>
              </w:rPr>
              <w:instrText xml:space="preserve"> PAGEREF _Toc241569319 \h </w:instrText>
            </w:r>
            <w:r w:rsidR="000D283C">
              <w:rPr>
                <w:noProof/>
                <w:webHidden/>
              </w:rPr>
            </w:r>
            <w:r w:rsidR="000D283C">
              <w:rPr>
                <w:noProof/>
                <w:webHidden/>
              </w:rPr>
              <w:fldChar w:fldCharType="separate"/>
            </w:r>
            <w:r w:rsidR="000D283C">
              <w:rPr>
                <w:noProof/>
                <w:webHidden/>
              </w:rPr>
              <w:t>4</w:t>
            </w:r>
            <w:r w:rsidR="000D283C">
              <w:rPr>
                <w:noProof/>
                <w:webHidden/>
              </w:rPr>
              <w:fldChar w:fldCharType="end"/>
            </w:r>
          </w:hyperlink>
        </w:p>
        <w:p w14:paraId="706B0B20" w14:textId="509AFD65" w:rsidR="000D283C" w:rsidRDefault="000D283C">
          <w:pPr>
            <w:pStyle w:val="Sadraj1"/>
            <w:tabs>
              <w:tab w:val="left" w:pos="440"/>
              <w:tab w:val="right" w:leader="dot" w:pos="9062"/>
            </w:tabs>
            <w:rPr>
              <w:rFonts w:eastAsiaTheme="minorEastAsia"/>
              <w:noProof/>
              <w:kern w:val="0"/>
              <w:lang w:eastAsia="hr-HR"/>
              <w14:ligatures w14:val="none"/>
            </w:rPr>
          </w:pPr>
          <w:hyperlink w:anchor="_Toc241569320" w:history="1">
            <w:r w:rsidRPr="00D17DE2">
              <w:rPr>
                <w:rStyle w:val="Hiperveza"/>
                <w:rFonts w:ascii="Aptos Display" w:eastAsia="Times New Roman" w:hAnsi="Aptos Display" w:cs="Times New Roman"/>
                <w:noProof/>
              </w:rPr>
              <w:t>2.</w:t>
            </w:r>
            <w:r>
              <w:rPr>
                <w:rFonts w:eastAsiaTheme="minorEastAsia"/>
                <w:noProof/>
                <w:kern w:val="0"/>
                <w:lang w:eastAsia="hr-HR"/>
                <w14:ligatures w14:val="none"/>
              </w:rPr>
              <w:tab/>
            </w:r>
            <w:r w:rsidRPr="00D17DE2">
              <w:rPr>
                <w:rStyle w:val="Hiperveza"/>
                <w:rFonts w:ascii="Aptos Display" w:eastAsia="Times New Roman" w:hAnsi="Aptos Display" w:cs="Times New Roman"/>
                <w:noProof/>
              </w:rPr>
              <w:t>USTROJSTVO RADA</w:t>
            </w:r>
            <w:r>
              <w:rPr>
                <w:noProof/>
                <w:webHidden/>
              </w:rPr>
              <w:tab/>
            </w:r>
            <w:r>
              <w:rPr>
                <w:noProof/>
                <w:webHidden/>
              </w:rPr>
              <w:fldChar w:fldCharType="begin"/>
            </w:r>
            <w:r>
              <w:rPr>
                <w:noProof/>
                <w:webHidden/>
              </w:rPr>
              <w:instrText xml:space="preserve"> PAGEREF _Toc241569320 \h </w:instrText>
            </w:r>
            <w:r>
              <w:rPr>
                <w:noProof/>
                <w:webHidden/>
              </w:rPr>
            </w:r>
            <w:r>
              <w:rPr>
                <w:noProof/>
                <w:webHidden/>
              </w:rPr>
              <w:fldChar w:fldCharType="separate"/>
            </w:r>
            <w:r>
              <w:rPr>
                <w:noProof/>
                <w:webHidden/>
              </w:rPr>
              <w:t>5</w:t>
            </w:r>
            <w:r>
              <w:rPr>
                <w:noProof/>
                <w:webHidden/>
              </w:rPr>
              <w:fldChar w:fldCharType="end"/>
            </w:r>
          </w:hyperlink>
        </w:p>
        <w:p w14:paraId="5596D0F8" w14:textId="0BF53F19" w:rsidR="000D283C" w:rsidRDefault="000D283C">
          <w:pPr>
            <w:pStyle w:val="Sadraj2"/>
            <w:tabs>
              <w:tab w:val="left" w:pos="880"/>
              <w:tab w:val="right" w:leader="dot" w:pos="9062"/>
            </w:tabs>
            <w:rPr>
              <w:rFonts w:eastAsiaTheme="minorEastAsia"/>
              <w:noProof/>
              <w:kern w:val="0"/>
              <w:lang w:eastAsia="hr-HR"/>
              <w14:ligatures w14:val="none"/>
            </w:rPr>
          </w:pPr>
          <w:hyperlink w:anchor="_Toc241569321" w:history="1">
            <w:r w:rsidRPr="00D17DE2">
              <w:rPr>
                <w:rStyle w:val="Hiperveza"/>
                <w:rFonts w:ascii="Times New Roman" w:eastAsia="Times New Roman" w:hAnsi="Times New Roman" w:cs="Times New Roman"/>
                <w:noProof/>
                <w:lang w:eastAsia="hr-HR"/>
              </w:rPr>
              <w:t>2.1.</w:t>
            </w:r>
            <w:r>
              <w:rPr>
                <w:rFonts w:eastAsiaTheme="minorEastAsia"/>
                <w:noProof/>
                <w:kern w:val="0"/>
                <w:lang w:eastAsia="hr-HR"/>
                <w14:ligatures w14:val="none"/>
              </w:rPr>
              <w:tab/>
            </w:r>
            <w:r w:rsidRPr="00D17DE2">
              <w:rPr>
                <w:rStyle w:val="Hiperveza"/>
                <w:rFonts w:ascii="Times New Roman" w:eastAsia="Times New Roman" w:hAnsi="Times New Roman" w:cs="Times New Roman"/>
                <w:noProof/>
                <w:lang w:eastAsia="hr-HR"/>
              </w:rPr>
              <w:t>Osnovni podaci</w:t>
            </w:r>
            <w:r>
              <w:rPr>
                <w:noProof/>
                <w:webHidden/>
              </w:rPr>
              <w:tab/>
            </w:r>
            <w:r>
              <w:rPr>
                <w:noProof/>
                <w:webHidden/>
              </w:rPr>
              <w:fldChar w:fldCharType="begin"/>
            </w:r>
            <w:r>
              <w:rPr>
                <w:noProof/>
                <w:webHidden/>
              </w:rPr>
              <w:instrText xml:space="preserve"> PAGEREF _Toc241569321 \h </w:instrText>
            </w:r>
            <w:r>
              <w:rPr>
                <w:noProof/>
                <w:webHidden/>
              </w:rPr>
            </w:r>
            <w:r>
              <w:rPr>
                <w:noProof/>
                <w:webHidden/>
              </w:rPr>
              <w:fldChar w:fldCharType="separate"/>
            </w:r>
            <w:r>
              <w:rPr>
                <w:noProof/>
                <w:webHidden/>
              </w:rPr>
              <w:t>6</w:t>
            </w:r>
            <w:r>
              <w:rPr>
                <w:noProof/>
                <w:webHidden/>
              </w:rPr>
              <w:fldChar w:fldCharType="end"/>
            </w:r>
          </w:hyperlink>
        </w:p>
        <w:p w14:paraId="15DBAE29" w14:textId="0FD36979" w:rsidR="000D283C" w:rsidRDefault="000D283C">
          <w:pPr>
            <w:pStyle w:val="Sadraj2"/>
            <w:tabs>
              <w:tab w:val="left" w:pos="880"/>
              <w:tab w:val="right" w:leader="dot" w:pos="9062"/>
            </w:tabs>
            <w:rPr>
              <w:rFonts w:eastAsiaTheme="minorEastAsia"/>
              <w:noProof/>
              <w:kern w:val="0"/>
              <w:lang w:eastAsia="hr-HR"/>
              <w14:ligatures w14:val="none"/>
            </w:rPr>
          </w:pPr>
          <w:hyperlink w:anchor="_Toc241569322" w:history="1">
            <w:r w:rsidRPr="00D17DE2">
              <w:rPr>
                <w:rStyle w:val="Hiperveza"/>
                <w:rFonts w:ascii="Times New Roman" w:eastAsia="Times New Roman" w:hAnsi="Times New Roman" w:cs="Times New Roman"/>
                <w:noProof/>
                <w:lang w:eastAsia="hr-HR"/>
              </w:rPr>
              <w:t>2.2.</w:t>
            </w:r>
            <w:r>
              <w:rPr>
                <w:rFonts w:eastAsiaTheme="minorEastAsia"/>
                <w:noProof/>
                <w:kern w:val="0"/>
                <w:lang w:eastAsia="hr-HR"/>
                <w14:ligatures w14:val="none"/>
              </w:rPr>
              <w:tab/>
            </w:r>
            <w:r w:rsidRPr="00D17DE2">
              <w:rPr>
                <w:rStyle w:val="Hiperveza"/>
                <w:rFonts w:ascii="Times New Roman" w:eastAsia="Times New Roman" w:hAnsi="Times New Roman" w:cs="Times New Roman"/>
                <w:noProof/>
                <w:lang w:eastAsia="hr-HR"/>
              </w:rPr>
              <w:t>Programi koji će se provoditi u pedagoškoj godini 2026./2027.</w:t>
            </w:r>
            <w:r>
              <w:rPr>
                <w:noProof/>
                <w:webHidden/>
              </w:rPr>
              <w:tab/>
            </w:r>
            <w:r>
              <w:rPr>
                <w:noProof/>
                <w:webHidden/>
              </w:rPr>
              <w:fldChar w:fldCharType="begin"/>
            </w:r>
            <w:r>
              <w:rPr>
                <w:noProof/>
                <w:webHidden/>
              </w:rPr>
              <w:instrText xml:space="preserve"> PAGEREF _Toc241569322 \h </w:instrText>
            </w:r>
            <w:r>
              <w:rPr>
                <w:noProof/>
                <w:webHidden/>
              </w:rPr>
            </w:r>
            <w:r>
              <w:rPr>
                <w:noProof/>
                <w:webHidden/>
              </w:rPr>
              <w:fldChar w:fldCharType="separate"/>
            </w:r>
            <w:r>
              <w:rPr>
                <w:noProof/>
                <w:webHidden/>
              </w:rPr>
              <w:t>6</w:t>
            </w:r>
            <w:r>
              <w:rPr>
                <w:noProof/>
                <w:webHidden/>
              </w:rPr>
              <w:fldChar w:fldCharType="end"/>
            </w:r>
          </w:hyperlink>
        </w:p>
        <w:p w14:paraId="27B51C3C" w14:textId="4EE61F1F" w:rsidR="000D283C" w:rsidRDefault="000D283C">
          <w:pPr>
            <w:pStyle w:val="Sadraj2"/>
            <w:tabs>
              <w:tab w:val="left" w:pos="880"/>
              <w:tab w:val="right" w:leader="dot" w:pos="9062"/>
            </w:tabs>
            <w:rPr>
              <w:rFonts w:eastAsiaTheme="minorEastAsia"/>
              <w:noProof/>
              <w:kern w:val="0"/>
              <w:lang w:eastAsia="hr-HR"/>
              <w14:ligatures w14:val="none"/>
            </w:rPr>
          </w:pPr>
          <w:hyperlink w:anchor="_Toc241569323" w:history="1">
            <w:r w:rsidRPr="00D17DE2">
              <w:rPr>
                <w:rStyle w:val="Hiperveza"/>
                <w:rFonts w:ascii="Times New Roman" w:eastAsia="Times New Roman" w:hAnsi="Times New Roman" w:cs="Times New Roman"/>
                <w:noProof/>
                <w:lang w:eastAsia="hr-HR"/>
              </w:rPr>
              <w:t>2.3.</w:t>
            </w:r>
            <w:r>
              <w:rPr>
                <w:rFonts w:eastAsiaTheme="minorEastAsia"/>
                <w:noProof/>
                <w:kern w:val="0"/>
                <w:lang w:eastAsia="hr-HR"/>
                <w14:ligatures w14:val="none"/>
              </w:rPr>
              <w:tab/>
            </w:r>
            <w:r w:rsidRPr="00D17DE2">
              <w:rPr>
                <w:rStyle w:val="Hiperveza"/>
                <w:rFonts w:ascii="Times New Roman" w:eastAsia="Times New Roman" w:hAnsi="Times New Roman" w:cs="Times New Roman"/>
                <w:noProof/>
                <w:lang w:eastAsia="hr-HR"/>
              </w:rPr>
              <w:t>Podaci o djelatnicima</w:t>
            </w:r>
            <w:r>
              <w:rPr>
                <w:noProof/>
                <w:webHidden/>
              </w:rPr>
              <w:tab/>
            </w:r>
            <w:r>
              <w:rPr>
                <w:noProof/>
                <w:webHidden/>
              </w:rPr>
              <w:fldChar w:fldCharType="begin"/>
            </w:r>
            <w:r>
              <w:rPr>
                <w:noProof/>
                <w:webHidden/>
              </w:rPr>
              <w:instrText xml:space="preserve"> PAGEREF _Toc241569323 \h </w:instrText>
            </w:r>
            <w:r>
              <w:rPr>
                <w:noProof/>
                <w:webHidden/>
              </w:rPr>
            </w:r>
            <w:r>
              <w:rPr>
                <w:noProof/>
                <w:webHidden/>
              </w:rPr>
              <w:fldChar w:fldCharType="separate"/>
            </w:r>
            <w:r>
              <w:rPr>
                <w:noProof/>
                <w:webHidden/>
              </w:rPr>
              <w:t>7</w:t>
            </w:r>
            <w:r>
              <w:rPr>
                <w:noProof/>
                <w:webHidden/>
              </w:rPr>
              <w:fldChar w:fldCharType="end"/>
            </w:r>
          </w:hyperlink>
        </w:p>
        <w:p w14:paraId="6A08EC42" w14:textId="7D47EA4F" w:rsidR="000D283C" w:rsidRDefault="000D283C">
          <w:pPr>
            <w:pStyle w:val="Sadraj2"/>
            <w:tabs>
              <w:tab w:val="left" w:pos="880"/>
              <w:tab w:val="right" w:leader="dot" w:pos="9062"/>
            </w:tabs>
            <w:rPr>
              <w:rFonts w:eastAsiaTheme="minorEastAsia"/>
              <w:noProof/>
              <w:kern w:val="0"/>
              <w:lang w:eastAsia="hr-HR"/>
              <w14:ligatures w14:val="none"/>
            </w:rPr>
          </w:pPr>
          <w:hyperlink w:anchor="_Toc241569324" w:history="1">
            <w:r w:rsidRPr="00D17DE2">
              <w:rPr>
                <w:rStyle w:val="Hiperveza"/>
                <w:rFonts w:ascii="Times New Roman" w:eastAsia="Times New Roman" w:hAnsi="Times New Roman" w:cs="Times New Roman"/>
                <w:noProof/>
                <w:lang w:eastAsia="hr-HR"/>
              </w:rPr>
              <w:t>2.4.</w:t>
            </w:r>
            <w:r>
              <w:rPr>
                <w:rFonts w:eastAsiaTheme="minorEastAsia"/>
                <w:noProof/>
                <w:kern w:val="0"/>
                <w:lang w:eastAsia="hr-HR"/>
                <w14:ligatures w14:val="none"/>
              </w:rPr>
              <w:tab/>
            </w:r>
            <w:r w:rsidRPr="00D17DE2">
              <w:rPr>
                <w:rStyle w:val="Hiperveza"/>
                <w:rFonts w:ascii="Times New Roman" w:eastAsia="Times New Roman" w:hAnsi="Times New Roman" w:cs="Times New Roman"/>
                <w:noProof/>
                <w:lang w:eastAsia="hr-HR"/>
              </w:rPr>
              <w:t>Radno vrijeme vrtića</w:t>
            </w:r>
            <w:r>
              <w:rPr>
                <w:noProof/>
                <w:webHidden/>
              </w:rPr>
              <w:tab/>
            </w:r>
            <w:r>
              <w:rPr>
                <w:noProof/>
                <w:webHidden/>
              </w:rPr>
              <w:fldChar w:fldCharType="begin"/>
            </w:r>
            <w:r>
              <w:rPr>
                <w:noProof/>
                <w:webHidden/>
              </w:rPr>
              <w:instrText xml:space="preserve"> PAGEREF _Toc241569324 \h </w:instrText>
            </w:r>
            <w:r>
              <w:rPr>
                <w:noProof/>
                <w:webHidden/>
              </w:rPr>
            </w:r>
            <w:r>
              <w:rPr>
                <w:noProof/>
                <w:webHidden/>
              </w:rPr>
              <w:fldChar w:fldCharType="separate"/>
            </w:r>
            <w:r>
              <w:rPr>
                <w:noProof/>
                <w:webHidden/>
              </w:rPr>
              <w:t>8</w:t>
            </w:r>
            <w:r>
              <w:rPr>
                <w:noProof/>
                <w:webHidden/>
              </w:rPr>
              <w:fldChar w:fldCharType="end"/>
            </w:r>
          </w:hyperlink>
        </w:p>
        <w:p w14:paraId="735C7E3C" w14:textId="127D06B3" w:rsidR="000D283C" w:rsidRDefault="000D283C">
          <w:pPr>
            <w:pStyle w:val="Sadraj3"/>
            <w:tabs>
              <w:tab w:val="right" w:leader="dot" w:pos="9062"/>
            </w:tabs>
            <w:rPr>
              <w:rFonts w:eastAsiaTheme="minorEastAsia"/>
              <w:noProof/>
              <w:kern w:val="0"/>
              <w:lang w:eastAsia="hr-HR"/>
              <w14:ligatures w14:val="none"/>
            </w:rPr>
          </w:pPr>
          <w:hyperlink w:anchor="_Toc241569325" w:history="1">
            <w:r w:rsidRPr="00D17DE2">
              <w:rPr>
                <w:rStyle w:val="Hiperveza"/>
                <w:rFonts w:ascii="Aptos" w:eastAsia="Times New Roman" w:hAnsi="Aptos" w:cs="Times New Roman"/>
                <w:noProof/>
              </w:rPr>
              <w:t>Odgojitelji</w:t>
            </w:r>
            <w:r>
              <w:rPr>
                <w:noProof/>
                <w:webHidden/>
              </w:rPr>
              <w:tab/>
            </w:r>
            <w:r>
              <w:rPr>
                <w:noProof/>
                <w:webHidden/>
              </w:rPr>
              <w:fldChar w:fldCharType="begin"/>
            </w:r>
            <w:r>
              <w:rPr>
                <w:noProof/>
                <w:webHidden/>
              </w:rPr>
              <w:instrText xml:space="preserve"> PAGEREF _Toc241569325 \h </w:instrText>
            </w:r>
            <w:r>
              <w:rPr>
                <w:noProof/>
                <w:webHidden/>
              </w:rPr>
            </w:r>
            <w:r>
              <w:rPr>
                <w:noProof/>
                <w:webHidden/>
              </w:rPr>
              <w:fldChar w:fldCharType="separate"/>
            </w:r>
            <w:r>
              <w:rPr>
                <w:noProof/>
                <w:webHidden/>
              </w:rPr>
              <w:t>10</w:t>
            </w:r>
            <w:r>
              <w:rPr>
                <w:noProof/>
                <w:webHidden/>
              </w:rPr>
              <w:fldChar w:fldCharType="end"/>
            </w:r>
          </w:hyperlink>
        </w:p>
        <w:p w14:paraId="3E63B0F8" w14:textId="0E6445FE" w:rsidR="000D283C" w:rsidRDefault="000D283C">
          <w:pPr>
            <w:pStyle w:val="Sadraj3"/>
            <w:tabs>
              <w:tab w:val="right" w:leader="dot" w:pos="9062"/>
            </w:tabs>
            <w:rPr>
              <w:rFonts w:eastAsiaTheme="minorEastAsia"/>
              <w:noProof/>
              <w:kern w:val="0"/>
              <w:lang w:eastAsia="hr-HR"/>
              <w14:ligatures w14:val="none"/>
            </w:rPr>
          </w:pPr>
          <w:hyperlink w:anchor="_Toc241569326" w:history="1">
            <w:r w:rsidRPr="00D17DE2">
              <w:rPr>
                <w:rStyle w:val="Hiperveza"/>
                <w:rFonts w:ascii="Aptos" w:eastAsia="Times New Roman" w:hAnsi="Aptos" w:cs="Times New Roman"/>
                <w:noProof/>
              </w:rPr>
              <w:t>Pedagoginja</w:t>
            </w:r>
            <w:r>
              <w:rPr>
                <w:noProof/>
                <w:webHidden/>
              </w:rPr>
              <w:tab/>
            </w:r>
            <w:r>
              <w:rPr>
                <w:noProof/>
                <w:webHidden/>
              </w:rPr>
              <w:fldChar w:fldCharType="begin"/>
            </w:r>
            <w:r>
              <w:rPr>
                <w:noProof/>
                <w:webHidden/>
              </w:rPr>
              <w:instrText xml:space="preserve"> PAGEREF _Toc241569326 \h </w:instrText>
            </w:r>
            <w:r>
              <w:rPr>
                <w:noProof/>
                <w:webHidden/>
              </w:rPr>
            </w:r>
            <w:r>
              <w:rPr>
                <w:noProof/>
                <w:webHidden/>
              </w:rPr>
              <w:fldChar w:fldCharType="separate"/>
            </w:r>
            <w:r>
              <w:rPr>
                <w:noProof/>
                <w:webHidden/>
              </w:rPr>
              <w:t>11</w:t>
            </w:r>
            <w:r>
              <w:rPr>
                <w:noProof/>
                <w:webHidden/>
              </w:rPr>
              <w:fldChar w:fldCharType="end"/>
            </w:r>
          </w:hyperlink>
        </w:p>
        <w:p w14:paraId="1188E699" w14:textId="032B84FE" w:rsidR="000D283C" w:rsidRDefault="000D283C">
          <w:pPr>
            <w:pStyle w:val="Sadraj3"/>
            <w:tabs>
              <w:tab w:val="right" w:leader="dot" w:pos="9062"/>
            </w:tabs>
            <w:rPr>
              <w:rFonts w:eastAsiaTheme="minorEastAsia"/>
              <w:noProof/>
              <w:kern w:val="0"/>
              <w:lang w:eastAsia="hr-HR"/>
              <w14:ligatures w14:val="none"/>
            </w:rPr>
          </w:pPr>
          <w:hyperlink w:anchor="_Toc241569327" w:history="1">
            <w:r w:rsidRPr="00D17DE2">
              <w:rPr>
                <w:rStyle w:val="Hiperveza"/>
                <w:rFonts w:ascii="Aptos" w:eastAsia="Times New Roman" w:hAnsi="Aptos" w:cs="Times New Roman"/>
                <w:noProof/>
              </w:rPr>
              <w:t>Tehnička služba</w:t>
            </w:r>
            <w:r>
              <w:rPr>
                <w:noProof/>
                <w:webHidden/>
              </w:rPr>
              <w:tab/>
            </w:r>
            <w:r>
              <w:rPr>
                <w:noProof/>
                <w:webHidden/>
              </w:rPr>
              <w:fldChar w:fldCharType="begin"/>
            </w:r>
            <w:r>
              <w:rPr>
                <w:noProof/>
                <w:webHidden/>
              </w:rPr>
              <w:instrText xml:space="preserve"> PAGEREF _Toc241569327 \h </w:instrText>
            </w:r>
            <w:r>
              <w:rPr>
                <w:noProof/>
                <w:webHidden/>
              </w:rPr>
            </w:r>
            <w:r>
              <w:rPr>
                <w:noProof/>
                <w:webHidden/>
              </w:rPr>
              <w:fldChar w:fldCharType="separate"/>
            </w:r>
            <w:r>
              <w:rPr>
                <w:noProof/>
                <w:webHidden/>
              </w:rPr>
              <w:t>11</w:t>
            </w:r>
            <w:r>
              <w:rPr>
                <w:noProof/>
                <w:webHidden/>
              </w:rPr>
              <w:fldChar w:fldCharType="end"/>
            </w:r>
          </w:hyperlink>
        </w:p>
        <w:p w14:paraId="4C034084" w14:textId="65C272F5" w:rsidR="000D283C" w:rsidRDefault="000D283C">
          <w:pPr>
            <w:pStyle w:val="Sadraj1"/>
            <w:tabs>
              <w:tab w:val="left" w:pos="440"/>
              <w:tab w:val="right" w:leader="dot" w:pos="9062"/>
            </w:tabs>
            <w:rPr>
              <w:rFonts w:eastAsiaTheme="minorEastAsia"/>
              <w:noProof/>
              <w:kern w:val="0"/>
              <w:lang w:eastAsia="hr-HR"/>
              <w14:ligatures w14:val="none"/>
            </w:rPr>
          </w:pPr>
          <w:hyperlink w:anchor="_Toc241569328" w:history="1">
            <w:r w:rsidRPr="00D17DE2">
              <w:rPr>
                <w:rStyle w:val="Hiperveza"/>
                <w:rFonts w:ascii="Aptos Display" w:eastAsia="Times New Roman" w:hAnsi="Aptos Display" w:cs="Times New Roman"/>
                <w:noProof/>
              </w:rPr>
              <w:t>3.</w:t>
            </w:r>
            <w:r>
              <w:rPr>
                <w:rFonts w:eastAsiaTheme="minorEastAsia"/>
                <w:noProof/>
                <w:kern w:val="0"/>
                <w:lang w:eastAsia="hr-HR"/>
                <w14:ligatures w14:val="none"/>
              </w:rPr>
              <w:tab/>
            </w:r>
            <w:r w:rsidRPr="00D17DE2">
              <w:rPr>
                <w:rStyle w:val="Hiperveza"/>
                <w:rFonts w:ascii="Aptos Display" w:eastAsia="Times New Roman" w:hAnsi="Aptos Display" w:cs="Times New Roman"/>
                <w:noProof/>
              </w:rPr>
              <w:t>MATERIJALNI UVJETI</w:t>
            </w:r>
            <w:r>
              <w:rPr>
                <w:noProof/>
                <w:webHidden/>
              </w:rPr>
              <w:tab/>
            </w:r>
            <w:r>
              <w:rPr>
                <w:noProof/>
                <w:webHidden/>
              </w:rPr>
              <w:fldChar w:fldCharType="begin"/>
            </w:r>
            <w:r>
              <w:rPr>
                <w:noProof/>
                <w:webHidden/>
              </w:rPr>
              <w:instrText xml:space="preserve"> PAGEREF _Toc241569328 \h </w:instrText>
            </w:r>
            <w:r>
              <w:rPr>
                <w:noProof/>
                <w:webHidden/>
              </w:rPr>
            </w:r>
            <w:r>
              <w:rPr>
                <w:noProof/>
                <w:webHidden/>
              </w:rPr>
              <w:fldChar w:fldCharType="separate"/>
            </w:r>
            <w:r>
              <w:rPr>
                <w:noProof/>
                <w:webHidden/>
              </w:rPr>
              <w:t>11</w:t>
            </w:r>
            <w:r>
              <w:rPr>
                <w:noProof/>
                <w:webHidden/>
              </w:rPr>
              <w:fldChar w:fldCharType="end"/>
            </w:r>
          </w:hyperlink>
        </w:p>
        <w:p w14:paraId="33CEE5FD" w14:textId="21CB11F1" w:rsidR="000D283C" w:rsidRDefault="000D283C">
          <w:pPr>
            <w:pStyle w:val="Sadraj1"/>
            <w:tabs>
              <w:tab w:val="left" w:pos="440"/>
              <w:tab w:val="right" w:leader="dot" w:pos="9062"/>
            </w:tabs>
            <w:rPr>
              <w:rFonts w:eastAsiaTheme="minorEastAsia"/>
              <w:noProof/>
              <w:kern w:val="0"/>
              <w:lang w:eastAsia="hr-HR"/>
              <w14:ligatures w14:val="none"/>
            </w:rPr>
          </w:pPr>
          <w:hyperlink w:anchor="_Toc241569329" w:history="1">
            <w:r w:rsidRPr="00D17DE2">
              <w:rPr>
                <w:rStyle w:val="Hiperveza"/>
                <w:rFonts w:ascii="Aptos Display" w:eastAsia="Times New Roman" w:hAnsi="Aptos Display" w:cs="Times New Roman"/>
                <w:noProof/>
              </w:rPr>
              <w:t>4.</w:t>
            </w:r>
            <w:r>
              <w:rPr>
                <w:rFonts w:eastAsiaTheme="minorEastAsia"/>
                <w:noProof/>
                <w:kern w:val="0"/>
                <w:lang w:eastAsia="hr-HR"/>
                <w14:ligatures w14:val="none"/>
              </w:rPr>
              <w:tab/>
            </w:r>
            <w:r w:rsidRPr="00D17DE2">
              <w:rPr>
                <w:rStyle w:val="Hiperveza"/>
                <w:rFonts w:ascii="Aptos Display" w:eastAsia="Times New Roman" w:hAnsi="Aptos Display" w:cs="Times New Roman"/>
                <w:noProof/>
              </w:rPr>
              <w:t>NJEGA I SKRB ZA TJELESNI RAST I ZDRAVLJE DJECE</w:t>
            </w:r>
            <w:r>
              <w:rPr>
                <w:noProof/>
                <w:webHidden/>
              </w:rPr>
              <w:tab/>
            </w:r>
            <w:r>
              <w:rPr>
                <w:noProof/>
                <w:webHidden/>
              </w:rPr>
              <w:fldChar w:fldCharType="begin"/>
            </w:r>
            <w:r>
              <w:rPr>
                <w:noProof/>
                <w:webHidden/>
              </w:rPr>
              <w:instrText xml:space="preserve"> PAGEREF _Toc241569329 \h </w:instrText>
            </w:r>
            <w:r>
              <w:rPr>
                <w:noProof/>
                <w:webHidden/>
              </w:rPr>
            </w:r>
            <w:r>
              <w:rPr>
                <w:noProof/>
                <w:webHidden/>
              </w:rPr>
              <w:fldChar w:fldCharType="separate"/>
            </w:r>
            <w:r>
              <w:rPr>
                <w:noProof/>
                <w:webHidden/>
              </w:rPr>
              <w:t>12</w:t>
            </w:r>
            <w:r>
              <w:rPr>
                <w:noProof/>
                <w:webHidden/>
              </w:rPr>
              <w:fldChar w:fldCharType="end"/>
            </w:r>
          </w:hyperlink>
        </w:p>
        <w:p w14:paraId="2359F32E" w14:textId="14B0D969" w:rsidR="000D283C" w:rsidRDefault="000D283C">
          <w:pPr>
            <w:pStyle w:val="Sadraj1"/>
            <w:tabs>
              <w:tab w:val="right" w:leader="dot" w:pos="9062"/>
            </w:tabs>
            <w:rPr>
              <w:rFonts w:eastAsiaTheme="minorEastAsia"/>
              <w:noProof/>
              <w:kern w:val="0"/>
              <w:lang w:eastAsia="hr-HR"/>
              <w14:ligatures w14:val="none"/>
            </w:rPr>
          </w:pPr>
          <w:hyperlink w:anchor="_Toc241569330" w:history="1">
            <w:r w:rsidRPr="00D17DE2">
              <w:rPr>
                <w:rStyle w:val="Hiperveza"/>
                <w:rFonts w:ascii="Aptos Display" w:eastAsia="Times New Roman" w:hAnsi="Aptos Display" w:cs="Times New Roman"/>
                <w:noProof/>
              </w:rPr>
              <w:t>5. ODGOJNO-OBRAZOVNI RAD</w:t>
            </w:r>
            <w:r>
              <w:rPr>
                <w:noProof/>
                <w:webHidden/>
              </w:rPr>
              <w:tab/>
            </w:r>
            <w:r>
              <w:rPr>
                <w:noProof/>
                <w:webHidden/>
              </w:rPr>
              <w:fldChar w:fldCharType="begin"/>
            </w:r>
            <w:r>
              <w:rPr>
                <w:noProof/>
                <w:webHidden/>
              </w:rPr>
              <w:instrText xml:space="preserve"> PAGEREF _Toc241569330 \h </w:instrText>
            </w:r>
            <w:r>
              <w:rPr>
                <w:noProof/>
                <w:webHidden/>
              </w:rPr>
            </w:r>
            <w:r>
              <w:rPr>
                <w:noProof/>
                <w:webHidden/>
              </w:rPr>
              <w:fldChar w:fldCharType="separate"/>
            </w:r>
            <w:r>
              <w:rPr>
                <w:noProof/>
                <w:webHidden/>
              </w:rPr>
              <w:t>14</w:t>
            </w:r>
            <w:r>
              <w:rPr>
                <w:noProof/>
                <w:webHidden/>
              </w:rPr>
              <w:fldChar w:fldCharType="end"/>
            </w:r>
          </w:hyperlink>
        </w:p>
        <w:p w14:paraId="4CD2DE23" w14:textId="76EA3CCF" w:rsidR="000D283C" w:rsidRDefault="000D283C">
          <w:pPr>
            <w:pStyle w:val="Sadraj2"/>
            <w:tabs>
              <w:tab w:val="right" w:leader="dot" w:pos="9062"/>
            </w:tabs>
            <w:rPr>
              <w:rFonts w:eastAsiaTheme="minorEastAsia"/>
              <w:noProof/>
              <w:kern w:val="0"/>
              <w:lang w:eastAsia="hr-HR"/>
              <w14:ligatures w14:val="none"/>
            </w:rPr>
          </w:pPr>
          <w:hyperlink w:anchor="_Toc241569331" w:history="1">
            <w:r w:rsidRPr="00D17DE2">
              <w:rPr>
                <w:rStyle w:val="Hiperveza"/>
                <w:rFonts w:ascii="Aptos Display" w:eastAsia="Times New Roman" w:hAnsi="Aptos Display" w:cs="Times New Roman"/>
                <w:noProof/>
                <w:lang w:eastAsia="hr-HR"/>
              </w:rPr>
              <w:t>SOCIO-EMOCIONALNI RAZVOJ</w:t>
            </w:r>
            <w:r>
              <w:rPr>
                <w:noProof/>
                <w:webHidden/>
              </w:rPr>
              <w:tab/>
            </w:r>
            <w:r>
              <w:rPr>
                <w:noProof/>
                <w:webHidden/>
              </w:rPr>
              <w:fldChar w:fldCharType="begin"/>
            </w:r>
            <w:r>
              <w:rPr>
                <w:noProof/>
                <w:webHidden/>
              </w:rPr>
              <w:instrText xml:space="preserve"> PAGEREF _Toc241569331 \h </w:instrText>
            </w:r>
            <w:r>
              <w:rPr>
                <w:noProof/>
                <w:webHidden/>
              </w:rPr>
            </w:r>
            <w:r>
              <w:rPr>
                <w:noProof/>
                <w:webHidden/>
              </w:rPr>
              <w:fldChar w:fldCharType="separate"/>
            </w:r>
            <w:r>
              <w:rPr>
                <w:noProof/>
                <w:webHidden/>
              </w:rPr>
              <w:t>16</w:t>
            </w:r>
            <w:r>
              <w:rPr>
                <w:noProof/>
                <w:webHidden/>
              </w:rPr>
              <w:fldChar w:fldCharType="end"/>
            </w:r>
          </w:hyperlink>
        </w:p>
        <w:p w14:paraId="50A0C7EB" w14:textId="19274CCC" w:rsidR="000D283C" w:rsidRDefault="000D283C">
          <w:pPr>
            <w:pStyle w:val="Sadraj2"/>
            <w:tabs>
              <w:tab w:val="right" w:leader="dot" w:pos="9062"/>
            </w:tabs>
            <w:rPr>
              <w:rFonts w:eastAsiaTheme="minorEastAsia"/>
              <w:noProof/>
              <w:kern w:val="0"/>
              <w:lang w:eastAsia="hr-HR"/>
              <w14:ligatures w14:val="none"/>
            </w:rPr>
          </w:pPr>
          <w:hyperlink w:anchor="_Toc241569332" w:history="1">
            <w:r w:rsidRPr="00D17DE2">
              <w:rPr>
                <w:rStyle w:val="Hiperveza"/>
                <w:rFonts w:ascii="Aptos Display" w:eastAsia="Times New Roman" w:hAnsi="Aptos Display" w:cs="Times New Roman"/>
                <w:noProof/>
                <w:lang w:eastAsia="hr-HR"/>
              </w:rPr>
              <w:t>TJELESNI I PSIHO-MOTORNI RAZVOJ</w:t>
            </w:r>
            <w:r>
              <w:rPr>
                <w:noProof/>
                <w:webHidden/>
              </w:rPr>
              <w:tab/>
            </w:r>
            <w:r>
              <w:rPr>
                <w:noProof/>
                <w:webHidden/>
              </w:rPr>
              <w:fldChar w:fldCharType="begin"/>
            </w:r>
            <w:r>
              <w:rPr>
                <w:noProof/>
                <w:webHidden/>
              </w:rPr>
              <w:instrText xml:space="preserve"> PAGEREF _Toc241569332 \h </w:instrText>
            </w:r>
            <w:r>
              <w:rPr>
                <w:noProof/>
                <w:webHidden/>
              </w:rPr>
            </w:r>
            <w:r>
              <w:rPr>
                <w:noProof/>
                <w:webHidden/>
              </w:rPr>
              <w:fldChar w:fldCharType="separate"/>
            </w:r>
            <w:r>
              <w:rPr>
                <w:noProof/>
                <w:webHidden/>
              </w:rPr>
              <w:t>17</w:t>
            </w:r>
            <w:r>
              <w:rPr>
                <w:noProof/>
                <w:webHidden/>
              </w:rPr>
              <w:fldChar w:fldCharType="end"/>
            </w:r>
          </w:hyperlink>
        </w:p>
        <w:p w14:paraId="43226F18" w14:textId="3B3F772D" w:rsidR="000D283C" w:rsidRDefault="000D283C">
          <w:pPr>
            <w:pStyle w:val="Sadraj2"/>
            <w:tabs>
              <w:tab w:val="right" w:leader="dot" w:pos="9062"/>
            </w:tabs>
            <w:rPr>
              <w:rFonts w:eastAsiaTheme="minorEastAsia"/>
              <w:noProof/>
              <w:kern w:val="0"/>
              <w:lang w:eastAsia="hr-HR"/>
              <w14:ligatures w14:val="none"/>
            </w:rPr>
          </w:pPr>
          <w:hyperlink w:anchor="_Toc241569333" w:history="1">
            <w:r w:rsidRPr="00D17DE2">
              <w:rPr>
                <w:rStyle w:val="Hiperveza"/>
                <w:rFonts w:ascii="Aptos Display" w:eastAsia="Times New Roman" w:hAnsi="Aptos Display" w:cs="Times New Roman"/>
                <w:noProof/>
                <w:lang w:eastAsia="hr-HR"/>
              </w:rPr>
              <w:t>SPOZNAJNI RAZVOJ</w:t>
            </w:r>
            <w:r>
              <w:rPr>
                <w:noProof/>
                <w:webHidden/>
              </w:rPr>
              <w:tab/>
            </w:r>
            <w:r>
              <w:rPr>
                <w:noProof/>
                <w:webHidden/>
              </w:rPr>
              <w:fldChar w:fldCharType="begin"/>
            </w:r>
            <w:r>
              <w:rPr>
                <w:noProof/>
                <w:webHidden/>
              </w:rPr>
              <w:instrText xml:space="preserve"> PAGEREF _Toc241569333 \h </w:instrText>
            </w:r>
            <w:r>
              <w:rPr>
                <w:noProof/>
                <w:webHidden/>
              </w:rPr>
            </w:r>
            <w:r>
              <w:rPr>
                <w:noProof/>
                <w:webHidden/>
              </w:rPr>
              <w:fldChar w:fldCharType="separate"/>
            </w:r>
            <w:r>
              <w:rPr>
                <w:noProof/>
                <w:webHidden/>
              </w:rPr>
              <w:t>17</w:t>
            </w:r>
            <w:r>
              <w:rPr>
                <w:noProof/>
                <w:webHidden/>
              </w:rPr>
              <w:fldChar w:fldCharType="end"/>
            </w:r>
          </w:hyperlink>
        </w:p>
        <w:p w14:paraId="1B0CB4B4" w14:textId="1324EB4B" w:rsidR="000D283C" w:rsidRDefault="000D283C">
          <w:pPr>
            <w:pStyle w:val="Sadraj2"/>
            <w:tabs>
              <w:tab w:val="right" w:leader="dot" w:pos="9062"/>
            </w:tabs>
            <w:rPr>
              <w:rFonts w:eastAsiaTheme="minorEastAsia"/>
              <w:noProof/>
              <w:kern w:val="0"/>
              <w:lang w:eastAsia="hr-HR"/>
              <w14:ligatures w14:val="none"/>
            </w:rPr>
          </w:pPr>
          <w:hyperlink w:anchor="_Toc241569334" w:history="1">
            <w:r w:rsidRPr="00D17DE2">
              <w:rPr>
                <w:rStyle w:val="Hiperveza"/>
                <w:rFonts w:ascii="Aptos Display" w:eastAsia="Times New Roman" w:hAnsi="Aptos Display" w:cs="Times New Roman"/>
                <w:noProof/>
                <w:lang w:eastAsia="hr-HR"/>
              </w:rPr>
              <w:t>KOMUNIKACIJA I STVARALAŠTVO</w:t>
            </w:r>
            <w:r>
              <w:rPr>
                <w:noProof/>
                <w:webHidden/>
              </w:rPr>
              <w:tab/>
            </w:r>
            <w:r>
              <w:rPr>
                <w:noProof/>
                <w:webHidden/>
              </w:rPr>
              <w:fldChar w:fldCharType="begin"/>
            </w:r>
            <w:r>
              <w:rPr>
                <w:noProof/>
                <w:webHidden/>
              </w:rPr>
              <w:instrText xml:space="preserve"> PAGEREF _Toc241569334 \h </w:instrText>
            </w:r>
            <w:r>
              <w:rPr>
                <w:noProof/>
                <w:webHidden/>
              </w:rPr>
            </w:r>
            <w:r>
              <w:rPr>
                <w:noProof/>
                <w:webHidden/>
              </w:rPr>
              <w:fldChar w:fldCharType="separate"/>
            </w:r>
            <w:r>
              <w:rPr>
                <w:noProof/>
                <w:webHidden/>
              </w:rPr>
              <w:t>18</w:t>
            </w:r>
            <w:r>
              <w:rPr>
                <w:noProof/>
                <w:webHidden/>
              </w:rPr>
              <w:fldChar w:fldCharType="end"/>
            </w:r>
          </w:hyperlink>
        </w:p>
        <w:p w14:paraId="517D0DB8" w14:textId="0C8782F8" w:rsidR="000D283C" w:rsidRDefault="000D283C">
          <w:pPr>
            <w:pStyle w:val="Sadraj2"/>
            <w:tabs>
              <w:tab w:val="right" w:leader="dot" w:pos="9062"/>
            </w:tabs>
            <w:rPr>
              <w:rFonts w:eastAsiaTheme="minorEastAsia"/>
              <w:noProof/>
              <w:kern w:val="0"/>
              <w:lang w:eastAsia="hr-HR"/>
              <w14:ligatures w14:val="none"/>
            </w:rPr>
          </w:pPr>
          <w:hyperlink w:anchor="_Toc241569335" w:history="1">
            <w:r w:rsidRPr="00D17DE2">
              <w:rPr>
                <w:rStyle w:val="Hiperveza"/>
                <w:rFonts w:ascii="Aptos Display" w:eastAsia="Times New Roman" w:hAnsi="Aptos Display" w:cs="Times New Roman"/>
                <w:noProof/>
                <w:lang w:eastAsia="hr-HR"/>
              </w:rPr>
              <w:t>5.1.  DJECA S POSEBNIM POTREBAMA</w:t>
            </w:r>
            <w:r>
              <w:rPr>
                <w:noProof/>
                <w:webHidden/>
              </w:rPr>
              <w:tab/>
            </w:r>
            <w:r>
              <w:rPr>
                <w:noProof/>
                <w:webHidden/>
              </w:rPr>
              <w:fldChar w:fldCharType="begin"/>
            </w:r>
            <w:r>
              <w:rPr>
                <w:noProof/>
                <w:webHidden/>
              </w:rPr>
              <w:instrText xml:space="preserve"> PAGEREF _Toc241569335 \h </w:instrText>
            </w:r>
            <w:r>
              <w:rPr>
                <w:noProof/>
                <w:webHidden/>
              </w:rPr>
            </w:r>
            <w:r>
              <w:rPr>
                <w:noProof/>
                <w:webHidden/>
              </w:rPr>
              <w:fldChar w:fldCharType="separate"/>
            </w:r>
            <w:r>
              <w:rPr>
                <w:noProof/>
                <w:webHidden/>
              </w:rPr>
              <w:t>18</w:t>
            </w:r>
            <w:r>
              <w:rPr>
                <w:noProof/>
                <w:webHidden/>
              </w:rPr>
              <w:fldChar w:fldCharType="end"/>
            </w:r>
          </w:hyperlink>
        </w:p>
        <w:p w14:paraId="45842BC0" w14:textId="0E8B56DD" w:rsidR="000D283C" w:rsidRDefault="000D283C">
          <w:pPr>
            <w:pStyle w:val="Sadraj2"/>
            <w:tabs>
              <w:tab w:val="right" w:leader="dot" w:pos="9062"/>
            </w:tabs>
            <w:rPr>
              <w:rFonts w:eastAsiaTheme="minorEastAsia"/>
              <w:noProof/>
              <w:kern w:val="0"/>
              <w:lang w:eastAsia="hr-HR"/>
              <w14:ligatures w14:val="none"/>
            </w:rPr>
          </w:pPr>
          <w:hyperlink w:anchor="_Toc241569336" w:history="1">
            <w:r w:rsidRPr="00D17DE2">
              <w:rPr>
                <w:rStyle w:val="Hiperveza"/>
                <w:rFonts w:ascii="Aptos Display" w:eastAsia="Times New Roman" w:hAnsi="Aptos Display" w:cs="Times New Roman"/>
                <w:noProof/>
                <w:lang w:eastAsia="hr-HR"/>
              </w:rPr>
              <w:t>5.1.1. DAROVITA DJECA:</w:t>
            </w:r>
            <w:r>
              <w:rPr>
                <w:noProof/>
                <w:webHidden/>
              </w:rPr>
              <w:tab/>
            </w:r>
            <w:r>
              <w:rPr>
                <w:noProof/>
                <w:webHidden/>
              </w:rPr>
              <w:fldChar w:fldCharType="begin"/>
            </w:r>
            <w:r>
              <w:rPr>
                <w:noProof/>
                <w:webHidden/>
              </w:rPr>
              <w:instrText xml:space="preserve"> PAGEREF _Toc241569336 \h </w:instrText>
            </w:r>
            <w:r>
              <w:rPr>
                <w:noProof/>
                <w:webHidden/>
              </w:rPr>
            </w:r>
            <w:r>
              <w:rPr>
                <w:noProof/>
                <w:webHidden/>
              </w:rPr>
              <w:fldChar w:fldCharType="separate"/>
            </w:r>
            <w:r>
              <w:rPr>
                <w:noProof/>
                <w:webHidden/>
              </w:rPr>
              <w:t>18</w:t>
            </w:r>
            <w:r>
              <w:rPr>
                <w:noProof/>
                <w:webHidden/>
              </w:rPr>
              <w:fldChar w:fldCharType="end"/>
            </w:r>
          </w:hyperlink>
        </w:p>
        <w:p w14:paraId="7A8F51C4" w14:textId="3DD5FFDE" w:rsidR="000D283C" w:rsidRDefault="000D283C">
          <w:pPr>
            <w:pStyle w:val="Sadraj2"/>
            <w:tabs>
              <w:tab w:val="right" w:leader="dot" w:pos="9062"/>
            </w:tabs>
            <w:rPr>
              <w:rFonts w:eastAsiaTheme="minorEastAsia"/>
              <w:noProof/>
              <w:kern w:val="0"/>
              <w:lang w:eastAsia="hr-HR"/>
              <w14:ligatures w14:val="none"/>
            </w:rPr>
          </w:pPr>
          <w:hyperlink w:anchor="_Toc241569337" w:history="1">
            <w:r w:rsidRPr="00D17DE2">
              <w:rPr>
                <w:rStyle w:val="Hiperveza"/>
                <w:rFonts w:ascii="Aptos Display" w:eastAsia="Times New Roman" w:hAnsi="Aptos Display" w:cs="Times New Roman"/>
                <w:noProof/>
                <w:lang w:eastAsia="hr-HR"/>
              </w:rPr>
              <w:t>5.1.2. DJECA S TEŠKOĆAMA U RAZVOJU:</w:t>
            </w:r>
            <w:r>
              <w:rPr>
                <w:noProof/>
                <w:webHidden/>
              </w:rPr>
              <w:tab/>
            </w:r>
            <w:r>
              <w:rPr>
                <w:noProof/>
                <w:webHidden/>
              </w:rPr>
              <w:fldChar w:fldCharType="begin"/>
            </w:r>
            <w:r>
              <w:rPr>
                <w:noProof/>
                <w:webHidden/>
              </w:rPr>
              <w:instrText xml:space="preserve"> PAGEREF _Toc241569337 \h </w:instrText>
            </w:r>
            <w:r>
              <w:rPr>
                <w:noProof/>
                <w:webHidden/>
              </w:rPr>
            </w:r>
            <w:r>
              <w:rPr>
                <w:noProof/>
                <w:webHidden/>
              </w:rPr>
              <w:fldChar w:fldCharType="separate"/>
            </w:r>
            <w:r>
              <w:rPr>
                <w:noProof/>
                <w:webHidden/>
              </w:rPr>
              <w:t>19</w:t>
            </w:r>
            <w:r>
              <w:rPr>
                <w:noProof/>
                <w:webHidden/>
              </w:rPr>
              <w:fldChar w:fldCharType="end"/>
            </w:r>
          </w:hyperlink>
        </w:p>
        <w:p w14:paraId="6740D76B" w14:textId="6810A4B1" w:rsidR="000D283C" w:rsidRDefault="000D283C">
          <w:pPr>
            <w:pStyle w:val="Sadraj1"/>
            <w:tabs>
              <w:tab w:val="right" w:leader="dot" w:pos="9062"/>
            </w:tabs>
            <w:rPr>
              <w:rFonts w:eastAsiaTheme="minorEastAsia"/>
              <w:noProof/>
              <w:kern w:val="0"/>
              <w:lang w:eastAsia="hr-HR"/>
              <w14:ligatures w14:val="none"/>
            </w:rPr>
          </w:pPr>
          <w:hyperlink w:anchor="_Toc241569338" w:history="1">
            <w:r w:rsidRPr="00D17DE2">
              <w:rPr>
                <w:rStyle w:val="Hiperveza"/>
                <w:rFonts w:ascii="Aptos Display" w:eastAsia="Times New Roman" w:hAnsi="Aptos Display" w:cs="Times New Roman"/>
                <w:noProof/>
              </w:rPr>
              <w:t>6. PRAĆENJE I VREDNOVANJE PROGRAMA</w:t>
            </w:r>
            <w:r>
              <w:rPr>
                <w:noProof/>
                <w:webHidden/>
              </w:rPr>
              <w:tab/>
            </w:r>
            <w:r>
              <w:rPr>
                <w:noProof/>
                <w:webHidden/>
              </w:rPr>
              <w:fldChar w:fldCharType="begin"/>
            </w:r>
            <w:r>
              <w:rPr>
                <w:noProof/>
                <w:webHidden/>
              </w:rPr>
              <w:instrText xml:space="preserve"> PAGEREF _Toc241569338 \h </w:instrText>
            </w:r>
            <w:r>
              <w:rPr>
                <w:noProof/>
                <w:webHidden/>
              </w:rPr>
            </w:r>
            <w:r>
              <w:rPr>
                <w:noProof/>
                <w:webHidden/>
              </w:rPr>
              <w:fldChar w:fldCharType="separate"/>
            </w:r>
            <w:r>
              <w:rPr>
                <w:noProof/>
                <w:webHidden/>
              </w:rPr>
              <w:t>20</w:t>
            </w:r>
            <w:r>
              <w:rPr>
                <w:noProof/>
                <w:webHidden/>
              </w:rPr>
              <w:fldChar w:fldCharType="end"/>
            </w:r>
          </w:hyperlink>
        </w:p>
        <w:p w14:paraId="3D951098" w14:textId="6F1E258B" w:rsidR="000D283C" w:rsidRDefault="000D283C">
          <w:pPr>
            <w:pStyle w:val="Sadraj1"/>
            <w:tabs>
              <w:tab w:val="right" w:leader="dot" w:pos="9062"/>
            </w:tabs>
            <w:rPr>
              <w:rFonts w:eastAsiaTheme="minorEastAsia"/>
              <w:noProof/>
              <w:kern w:val="0"/>
              <w:lang w:eastAsia="hr-HR"/>
              <w14:ligatures w14:val="none"/>
            </w:rPr>
          </w:pPr>
          <w:hyperlink w:anchor="_Toc241569339" w:history="1">
            <w:r w:rsidRPr="00D17DE2">
              <w:rPr>
                <w:rStyle w:val="Hiperveza"/>
                <w:rFonts w:ascii="Aptos Display" w:eastAsia="Times New Roman" w:hAnsi="Aptos Display" w:cs="Times New Roman"/>
                <w:noProof/>
              </w:rPr>
              <w:t>7. PERMANENTNO OBRAZOVANJE I USAVRŠAVANJE</w:t>
            </w:r>
            <w:r>
              <w:rPr>
                <w:noProof/>
                <w:webHidden/>
              </w:rPr>
              <w:tab/>
            </w:r>
            <w:r>
              <w:rPr>
                <w:noProof/>
                <w:webHidden/>
              </w:rPr>
              <w:fldChar w:fldCharType="begin"/>
            </w:r>
            <w:r>
              <w:rPr>
                <w:noProof/>
                <w:webHidden/>
              </w:rPr>
              <w:instrText xml:space="preserve"> PAGEREF _Toc241569339 \h </w:instrText>
            </w:r>
            <w:r>
              <w:rPr>
                <w:noProof/>
                <w:webHidden/>
              </w:rPr>
            </w:r>
            <w:r>
              <w:rPr>
                <w:noProof/>
                <w:webHidden/>
              </w:rPr>
              <w:fldChar w:fldCharType="separate"/>
            </w:r>
            <w:r>
              <w:rPr>
                <w:noProof/>
                <w:webHidden/>
              </w:rPr>
              <w:t>21</w:t>
            </w:r>
            <w:r>
              <w:rPr>
                <w:noProof/>
                <w:webHidden/>
              </w:rPr>
              <w:fldChar w:fldCharType="end"/>
            </w:r>
          </w:hyperlink>
        </w:p>
        <w:p w14:paraId="1AAA6034" w14:textId="01438632" w:rsidR="000D283C" w:rsidRDefault="000D283C">
          <w:pPr>
            <w:pStyle w:val="Sadraj2"/>
            <w:tabs>
              <w:tab w:val="right" w:leader="dot" w:pos="9062"/>
            </w:tabs>
            <w:rPr>
              <w:rFonts w:eastAsiaTheme="minorEastAsia"/>
              <w:noProof/>
              <w:kern w:val="0"/>
              <w:lang w:eastAsia="hr-HR"/>
              <w14:ligatures w14:val="none"/>
            </w:rPr>
          </w:pPr>
          <w:hyperlink w:anchor="_Toc241569340" w:history="1">
            <w:r w:rsidRPr="00D17DE2">
              <w:rPr>
                <w:rStyle w:val="Hiperveza"/>
                <w:rFonts w:ascii="Aptos Display" w:eastAsia="Times New Roman" w:hAnsi="Aptos Display" w:cs="Times New Roman"/>
                <w:noProof/>
                <w:lang w:eastAsia="hr-HR"/>
              </w:rPr>
              <w:t>7.1. INTERNI STRUČNI AKTIVI/REFLEKSIJE:</w:t>
            </w:r>
            <w:r>
              <w:rPr>
                <w:noProof/>
                <w:webHidden/>
              </w:rPr>
              <w:tab/>
            </w:r>
            <w:r>
              <w:rPr>
                <w:noProof/>
                <w:webHidden/>
              </w:rPr>
              <w:fldChar w:fldCharType="begin"/>
            </w:r>
            <w:r>
              <w:rPr>
                <w:noProof/>
                <w:webHidden/>
              </w:rPr>
              <w:instrText xml:space="preserve"> PAGEREF _Toc241569340 \h </w:instrText>
            </w:r>
            <w:r>
              <w:rPr>
                <w:noProof/>
                <w:webHidden/>
              </w:rPr>
            </w:r>
            <w:r>
              <w:rPr>
                <w:noProof/>
                <w:webHidden/>
              </w:rPr>
              <w:fldChar w:fldCharType="separate"/>
            </w:r>
            <w:r>
              <w:rPr>
                <w:noProof/>
                <w:webHidden/>
              </w:rPr>
              <w:t>21</w:t>
            </w:r>
            <w:r>
              <w:rPr>
                <w:noProof/>
                <w:webHidden/>
              </w:rPr>
              <w:fldChar w:fldCharType="end"/>
            </w:r>
          </w:hyperlink>
        </w:p>
        <w:p w14:paraId="15395B39" w14:textId="5D70AC59" w:rsidR="000D283C" w:rsidRDefault="000D283C">
          <w:pPr>
            <w:pStyle w:val="Sadraj2"/>
            <w:tabs>
              <w:tab w:val="right" w:leader="dot" w:pos="9062"/>
            </w:tabs>
            <w:rPr>
              <w:rFonts w:eastAsiaTheme="minorEastAsia"/>
              <w:noProof/>
              <w:kern w:val="0"/>
              <w:lang w:eastAsia="hr-HR"/>
              <w14:ligatures w14:val="none"/>
            </w:rPr>
          </w:pPr>
          <w:hyperlink w:anchor="_Toc241569341" w:history="1">
            <w:r w:rsidRPr="00D17DE2">
              <w:rPr>
                <w:rStyle w:val="Hiperveza"/>
                <w:rFonts w:ascii="Aptos Display" w:eastAsia="Times New Roman" w:hAnsi="Aptos Display" w:cs="Times New Roman"/>
                <w:noProof/>
                <w:lang w:eastAsia="hr-HR"/>
              </w:rPr>
              <w:t>7.2. RAD ODGOJITELJSKOG VIJEĆA</w:t>
            </w:r>
            <w:r>
              <w:rPr>
                <w:noProof/>
                <w:webHidden/>
              </w:rPr>
              <w:tab/>
            </w:r>
            <w:r>
              <w:rPr>
                <w:noProof/>
                <w:webHidden/>
              </w:rPr>
              <w:fldChar w:fldCharType="begin"/>
            </w:r>
            <w:r>
              <w:rPr>
                <w:noProof/>
                <w:webHidden/>
              </w:rPr>
              <w:instrText xml:space="preserve"> PAGEREF _Toc241569341 \h </w:instrText>
            </w:r>
            <w:r>
              <w:rPr>
                <w:noProof/>
                <w:webHidden/>
              </w:rPr>
            </w:r>
            <w:r>
              <w:rPr>
                <w:noProof/>
                <w:webHidden/>
              </w:rPr>
              <w:fldChar w:fldCharType="separate"/>
            </w:r>
            <w:r>
              <w:rPr>
                <w:noProof/>
                <w:webHidden/>
              </w:rPr>
              <w:t>22</w:t>
            </w:r>
            <w:r>
              <w:rPr>
                <w:noProof/>
                <w:webHidden/>
              </w:rPr>
              <w:fldChar w:fldCharType="end"/>
            </w:r>
          </w:hyperlink>
        </w:p>
        <w:p w14:paraId="546D5340" w14:textId="49C9F416" w:rsidR="000D283C" w:rsidRDefault="000D283C">
          <w:pPr>
            <w:pStyle w:val="Sadraj1"/>
            <w:tabs>
              <w:tab w:val="right" w:leader="dot" w:pos="9062"/>
            </w:tabs>
            <w:rPr>
              <w:rFonts w:eastAsiaTheme="minorEastAsia"/>
              <w:noProof/>
              <w:kern w:val="0"/>
              <w:lang w:eastAsia="hr-HR"/>
              <w14:ligatures w14:val="none"/>
            </w:rPr>
          </w:pPr>
          <w:hyperlink w:anchor="_Toc241569342" w:history="1">
            <w:r w:rsidRPr="00D17DE2">
              <w:rPr>
                <w:rStyle w:val="Hiperveza"/>
                <w:rFonts w:ascii="Aptos Display" w:eastAsia="Times New Roman" w:hAnsi="Aptos Display" w:cs="Times New Roman"/>
                <w:noProof/>
              </w:rPr>
              <w:t>8. SURADNJA S RODITELJIMA</w:t>
            </w:r>
            <w:r>
              <w:rPr>
                <w:noProof/>
                <w:webHidden/>
              </w:rPr>
              <w:tab/>
            </w:r>
            <w:r>
              <w:rPr>
                <w:noProof/>
                <w:webHidden/>
              </w:rPr>
              <w:fldChar w:fldCharType="begin"/>
            </w:r>
            <w:r>
              <w:rPr>
                <w:noProof/>
                <w:webHidden/>
              </w:rPr>
              <w:instrText xml:space="preserve"> PAGEREF _Toc241569342 \h </w:instrText>
            </w:r>
            <w:r>
              <w:rPr>
                <w:noProof/>
                <w:webHidden/>
              </w:rPr>
            </w:r>
            <w:r>
              <w:rPr>
                <w:noProof/>
                <w:webHidden/>
              </w:rPr>
              <w:fldChar w:fldCharType="separate"/>
            </w:r>
            <w:r>
              <w:rPr>
                <w:noProof/>
                <w:webHidden/>
              </w:rPr>
              <w:t>23</w:t>
            </w:r>
            <w:r>
              <w:rPr>
                <w:noProof/>
                <w:webHidden/>
              </w:rPr>
              <w:fldChar w:fldCharType="end"/>
            </w:r>
          </w:hyperlink>
        </w:p>
        <w:p w14:paraId="011FAB46" w14:textId="41FF8B07" w:rsidR="000D283C" w:rsidRDefault="000D283C">
          <w:pPr>
            <w:pStyle w:val="Sadraj1"/>
            <w:tabs>
              <w:tab w:val="right" w:leader="dot" w:pos="9062"/>
            </w:tabs>
            <w:rPr>
              <w:rFonts w:eastAsiaTheme="minorEastAsia"/>
              <w:noProof/>
              <w:kern w:val="0"/>
              <w:lang w:eastAsia="hr-HR"/>
              <w14:ligatures w14:val="none"/>
            </w:rPr>
          </w:pPr>
          <w:hyperlink w:anchor="_Toc241569343" w:history="1">
            <w:r w:rsidRPr="00D17DE2">
              <w:rPr>
                <w:rStyle w:val="Hiperveza"/>
                <w:rFonts w:ascii="Aptos Display" w:eastAsia="Times New Roman" w:hAnsi="Aptos Display" w:cs="Times New Roman"/>
                <w:noProof/>
              </w:rPr>
              <w:t>9. SURADNJA S VANJSKIM ČIMBENICIMA</w:t>
            </w:r>
            <w:r>
              <w:rPr>
                <w:noProof/>
                <w:webHidden/>
              </w:rPr>
              <w:tab/>
            </w:r>
            <w:r>
              <w:rPr>
                <w:noProof/>
                <w:webHidden/>
              </w:rPr>
              <w:fldChar w:fldCharType="begin"/>
            </w:r>
            <w:r>
              <w:rPr>
                <w:noProof/>
                <w:webHidden/>
              </w:rPr>
              <w:instrText xml:space="preserve"> PAGEREF _Toc241569343 \h </w:instrText>
            </w:r>
            <w:r>
              <w:rPr>
                <w:noProof/>
                <w:webHidden/>
              </w:rPr>
            </w:r>
            <w:r>
              <w:rPr>
                <w:noProof/>
                <w:webHidden/>
              </w:rPr>
              <w:fldChar w:fldCharType="separate"/>
            </w:r>
            <w:r>
              <w:rPr>
                <w:noProof/>
                <w:webHidden/>
              </w:rPr>
              <w:t>23</w:t>
            </w:r>
            <w:r>
              <w:rPr>
                <w:noProof/>
                <w:webHidden/>
              </w:rPr>
              <w:fldChar w:fldCharType="end"/>
            </w:r>
          </w:hyperlink>
        </w:p>
        <w:p w14:paraId="36FA5AEC" w14:textId="64DEBF97" w:rsidR="000D283C" w:rsidRDefault="000D283C">
          <w:pPr>
            <w:pStyle w:val="Sadraj1"/>
            <w:tabs>
              <w:tab w:val="right" w:leader="dot" w:pos="9062"/>
            </w:tabs>
            <w:rPr>
              <w:rFonts w:eastAsiaTheme="minorEastAsia"/>
              <w:noProof/>
              <w:kern w:val="0"/>
              <w:lang w:eastAsia="hr-HR"/>
              <w14:ligatures w14:val="none"/>
            </w:rPr>
          </w:pPr>
          <w:hyperlink w:anchor="_Toc241569344" w:history="1">
            <w:r w:rsidRPr="00D17DE2">
              <w:rPr>
                <w:rStyle w:val="Hiperveza"/>
                <w:rFonts w:ascii="Aptos Display" w:eastAsia="Times New Roman" w:hAnsi="Aptos Display" w:cs="Times New Roman"/>
                <w:noProof/>
              </w:rPr>
              <w:t>10. UPRAVLJANJE RADOM I POSLOVANJE VRTIĆA</w:t>
            </w:r>
            <w:r>
              <w:rPr>
                <w:noProof/>
                <w:webHidden/>
              </w:rPr>
              <w:tab/>
            </w:r>
            <w:r>
              <w:rPr>
                <w:noProof/>
                <w:webHidden/>
              </w:rPr>
              <w:fldChar w:fldCharType="begin"/>
            </w:r>
            <w:r>
              <w:rPr>
                <w:noProof/>
                <w:webHidden/>
              </w:rPr>
              <w:instrText xml:space="preserve"> PAGEREF _Toc241569344 \h </w:instrText>
            </w:r>
            <w:r>
              <w:rPr>
                <w:noProof/>
                <w:webHidden/>
              </w:rPr>
            </w:r>
            <w:r>
              <w:rPr>
                <w:noProof/>
                <w:webHidden/>
              </w:rPr>
              <w:fldChar w:fldCharType="separate"/>
            </w:r>
            <w:r>
              <w:rPr>
                <w:noProof/>
                <w:webHidden/>
              </w:rPr>
              <w:t>25</w:t>
            </w:r>
            <w:r>
              <w:rPr>
                <w:noProof/>
                <w:webHidden/>
              </w:rPr>
              <w:fldChar w:fldCharType="end"/>
            </w:r>
          </w:hyperlink>
        </w:p>
        <w:p w14:paraId="3D7ED5F2" w14:textId="469734A0" w:rsidR="000D283C" w:rsidRDefault="000D283C">
          <w:pPr>
            <w:pStyle w:val="Sadraj1"/>
            <w:tabs>
              <w:tab w:val="right" w:leader="dot" w:pos="9062"/>
            </w:tabs>
            <w:rPr>
              <w:rFonts w:eastAsiaTheme="minorEastAsia"/>
              <w:noProof/>
              <w:kern w:val="0"/>
              <w:lang w:eastAsia="hr-HR"/>
              <w14:ligatures w14:val="none"/>
            </w:rPr>
          </w:pPr>
          <w:hyperlink w:anchor="_Toc241569345" w:history="1">
            <w:r w:rsidRPr="00D17DE2">
              <w:rPr>
                <w:rStyle w:val="Hiperveza"/>
                <w:rFonts w:ascii="Aptos Display" w:eastAsia="Times New Roman" w:hAnsi="Aptos Display" w:cs="Times New Roman"/>
                <w:noProof/>
              </w:rPr>
              <w:t>11. PREVENTIVNI I ZAŠTITNI PROGRAMI</w:t>
            </w:r>
            <w:r>
              <w:rPr>
                <w:noProof/>
                <w:webHidden/>
              </w:rPr>
              <w:tab/>
            </w:r>
            <w:r>
              <w:rPr>
                <w:noProof/>
                <w:webHidden/>
              </w:rPr>
              <w:fldChar w:fldCharType="begin"/>
            </w:r>
            <w:r>
              <w:rPr>
                <w:noProof/>
                <w:webHidden/>
              </w:rPr>
              <w:instrText xml:space="preserve"> PAGEREF _Toc241569345 \h </w:instrText>
            </w:r>
            <w:r>
              <w:rPr>
                <w:noProof/>
                <w:webHidden/>
              </w:rPr>
            </w:r>
            <w:r>
              <w:rPr>
                <w:noProof/>
                <w:webHidden/>
              </w:rPr>
              <w:fldChar w:fldCharType="separate"/>
            </w:r>
            <w:r>
              <w:rPr>
                <w:noProof/>
                <w:webHidden/>
              </w:rPr>
              <w:t>26</w:t>
            </w:r>
            <w:r>
              <w:rPr>
                <w:noProof/>
                <w:webHidden/>
              </w:rPr>
              <w:fldChar w:fldCharType="end"/>
            </w:r>
          </w:hyperlink>
        </w:p>
        <w:p w14:paraId="45E26B6C" w14:textId="49809A90" w:rsidR="000D283C" w:rsidRDefault="000D283C">
          <w:pPr>
            <w:pStyle w:val="Sadraj2"/>
            <w:tabs>
              <w:tab w:val="right" w:leader="dot" w:pos="9062"/>
            </w:tabs>
            <w:rPr>
              <w:rFonts w:eastAsiaTheme="minorEastAsia"/>
              <w:noProof/>
              <w:kern w:val="0"/>
              <w:lang w:eastAsia="hr-HR"/>
              <w14:ligatures w14:val="none"/>
            </w:rPr>
          </w:pPr>
          <w:hyperlink w:anchor="_Toc241569346" w:history="1">
            <w:r w:rsidRPr="00D17DE2">
              <w:rPr>
                <w:rStyle w:val="Hiperveza"/>
                <w:rFonts w:ascii="Aptos Display" w:eastAsia="Times New Roman" w:hAnsi="Aptos Display" w:cs="Times New Roman"/>
                <w:noProof/>
                <w:lang w:eastAsia="hr-HR"/>
              </w:rPr>
              <w:t>11.1. PROGRAM RAZVIJANJA HIGIJENSKIH NAVIKA U DV PALČICA</w:t>
            </w:r>
            <w:r>
              <w:rPr>
                <w:noProof/>
                <w:webHidden/>
              </w:rPr>
              <w:tab/>
            </w:r>
            <w:r>
              <w:rPr>
                <w:noProof/>
                <w:webHidden/>
              </w:rPr>
              <w:fldChar w:fldCharType="begin"/>
            </w:r>
            <w:r>
              <w:rPr>
                <w:noProof/>
                <w:webHidden/>
              </w:rPr>
              <w:instrText xml:space="preserve"> PAGEREF _Toc241569346 \h </w:instrText>
            </w:r>
            <w:r>
              <w:rPr>
                <w:noProof/>
                <w:webHidden/>
              </w:rPr>
            </w:r>
            <w:r>
              <w:rPr>
                <w:noProof/>
                <w:webHidden/>
              </w:rPr>
              <w:fldChar w:fldCharType="separate"/>
            </w:r>
            <w:r>
              <w:rPr>
                <w:noProof/>
                <w:webHidden/>
              </w:rPr>
              <w:t>26</w:t>
            </w:r>
            <w:r>
              <w:rPr>
                <w:noProof/>
                <w:webHidden/>
              </w:rPr>
              <w:fldChar w:fldCharType="end"/>
            </w:r>
          </w:hyperlink>
        </w:p>
        <w:p w14:paraId="1A3FE527" w14:textId="60CA3E61" w:rsidR="000D283C" w:rsidRDefault="000D283C">
          <w:pPr>
            <w:pStyle w:val="Sadraj2"/>
            <w:tabs>
              <w:tab w:val="right" w:leader="dot" w:pos="9062"/>
            </w:tabs>
            <w:rPr>
              <w:rFonts w:eastAsiaTheme="minorEastAsia"/>
              <w:noProof/>
              <w:kern w:val="0"/>
              <w:lang w:eastAsia="hr-HR"/>
              <w14:ligatures w14:val="none"/>
            </w:rPr>
          </w:pPr>
          <w:hyperlink w:anchor="_Toc241569347" w:history="1">
            <w:r w:rsidRPr="00D17DE2">
              <w:rPr>
                <w:rStyle w:val="Hiperveza"/>
                <w:rFonts w:ascii="Aptos Display" w:eastAsia="Times New Roman" w:hAnsi="Aptos Display" w:cs="Times New Roman"/>
                <w:noProof/>
                <w:lang w:eastAsia="hr-HR"/>
              </w:rPr>
              <w:t>11.2. SPREČAVANJE ZLOSTAVLJANJA DJECE</w:t>
            </w:r>
            <w:r>
              <w:rPr>
                <w:noProof/>
                <w:webHidden/>
              </w:rPr>
              <w:tab/>
            </w:r>
            <w:r>
              <w:rPr>
                <w:noProof/>
                <w:webHidden/>
              </w:rPr>
              <w:fldChar w:fldCharType="begin"/>
            </w:r>
            <w:r>
              <w:rPr>
                <w:noProof/>
                <w:webHidden/>
              </w:rPr>
              <w:instrText xml:space="preserve"> PAGEREF _Toc241569347 \h </w:instrText>
            </w:r>
            <w:r>
              <w:rPr>
                <w:noProof/>
                <w:webHidden/>
              </w:rPr>
            </w:r>
            <w:r>
              <w:rPr>
                <w:noProof/>
                <w:webHidden/>
              </w:rPr>
              <w:fldChar w:fldCharType="separate"/>
            </w:r>
            <w:r>
              <w:rPr>
                <w:noProof/>
                <w:webHidden/>
              </w:rPr>
              <w:t>27</w:t>
            </w:r>
            <w:r>
              <w:rPr>
                <w:noProof/>
                <w:webHidden/>
              </w:rPr>
              <w:fldChar w:fldCharType="end"/>
            </w:r>
          </w:hyperlink>
        </w:p>
        <w:p w14:paraId="2046D79F" w14:textId="4913B1B8" w:rsidR="000D283C" w:rsidRDefault="000D283C">
          <w:pPr>
            <w:pStyle w:val="Sadraj2"/>
            <w:tabs>
              <w:tab w:val="right" w:leader="dot" w:pos="9062"/>
            </w:tabs>
            <w:rPr>
              <w:rFonts w:eastAsiaTheme="minorEastAsia"/>
              <w:noProof/>
              <w:kern w:val="0"/>
              <w:lang w:eastAsia="hr-HR"/>
              <w14:ligatures w14:val="none"/>
            </w:rPr>
          </w:pPr>
          <w:hyperlink w:anchor="_Toc241569348" w:history="1">
            <w:r w:rsidRPr="00D17DE2">
              <w:rPr>
                <w:rStyle w:val="Hiperveza"/>
                <w:rFonts w:ascii="Aptos Display" w:eastAsia="Times New Roman" w:hAnsi="Aptos Display" w:cs="Times New Roman"/>
                <w:bCs/>
                <w:noProof/>
                <w:lang w:eastAsia="hr-HR"/>
              </w:rPr>
              <w:t>11.3. OPASNI PREDMETI I SITUACIJE</w:t>
            </w:r>
            <w:r>
              <w:rPr>
                <w:noProof/>
                <w:webHidden/>
              </w:rPr>
              <w:tab/>
            </w:r>
            <w:r>
              <w:rPr>
                <w:noProof/>
                <w:webHidden/>
              </w:rPr>
              <w:fldChar w:fldCharType="begin"/>
            </w:r>
            <w:r>
              <w:rPr>
                <w:noProof/>
                <w:webHidden/>
              </w:rPr>
              <w:instrText xml:space="preserve"> PAGEREF _Toc241569348 \h </w:instrText>
            </w:r>
            <w:r>
              <w:rPr>
                <w:noProof/>
                <w:webHidden/>
              </w:rPr>
            </w:r>
            <w:r>
              <w:rPr>
                <w:noProof/>
                <w:webHidden/>
              </w:rPr>
              <w:fldChar w:fldCharType="separate"/>
            </w:r>
            <w:r>
              <w:rPr>
                <w:noProof/>
                <w:webHidden/>
              </w:rPr>
              <w:t>28</w:t>
            </w:r>
            <w:r>
              <w:rPr>
                <w:noProof/>
                <w:webHidden/>
              </w:rPr>
              <w:fldChar w:fldCharType="end"/>
            </w:r>
          </w:hyperlink>
        </w:p>
        <w:p w14:paraId="58CAA90E" w14:textId="7E51713C" w:rsidR="000D283C" w:rsidRDefault="000D283C">
          <w:pPr>
            <w:pStyle w:val="Sadraj1"/>
            <w:tabs>
              <w:tab w:val="right" w:leader="dot" w:pos="9062"/>
            </w:tabs>
            <w:rPr>
              <w:rFonts w:eastAsiaTheme="minorEastAsia"/>
              <w:noProof/>
              <w:kern w:val="0"/>
              <w:lang w:eastAsia="hr-HR"/>
              <w14:ligatures w14:val="none"/>
            </w:rPr>
          </w:pPr>
          <w:hyperlink w:anchor="_Toc241569349" w:history="1">
            <w:r w:rsidRPr="00D17DE2">
              <w:rPr>
                <w:rStyle w:val="Hiperveza"/>
                <w:rFonts w:ascii="Aptos Display" w:eastAsia="Times New Roman" w:hAnsi="Aptos Display" w:cs="Times New Roman"/>
                <w:noProof/>
              </w:rPr>
              <w:t>12. MAKRO PLAN ZA PEDAGOŠKU GODINU 2025/2026</w:t>
            </w:r>
            <w:r>
              <w:rPr>
                <w:noProof/>
                <w:webHidden/>
              </w:rPr>
              <w:tab/>
            </w:r>
            <w:r>
              <w:rPr>
                <w:noProof/>
                <w:webHidden/>
              </w:rPr>
              <w:fldChar w:fldCharType="begin"/>
            </w:r>
            <w:r>
              <w:rPr>
                <w:noProof/>
                <w:webHidden/>
              </w:rPr>
              <w:instrText xml:space="preserve"> PAGEREF _Toc241569349 \h </w:instrText>
            </w:r>
            <w:r>
              <w:rPr>
                <w:noProof/>
                <w:webHidden/>
              </w:rPr>
            </w:r>
            <w:r>
              <w:rPr>
                <w:noProof/>
                <w:webHidden/>
              </w:rPr>
              <w:fldChar w:fldCharType="separate"/>
            </w:r>
            <w:r>
              <w:rPr>
                <w:noProof/>
                <w:webHidden/>
              </w:rPr>
              <w:t>28</w:t>
            </w:r>
            <w:r>
              <w:rPr>
                <w:noProof/>
                <w:webHidden/>
              </w:rPr>
              <w:fldChar w:fldCharType="end"/>
            </w:r>
          </w:hyperlink>
        </w:p>
        <w:p w14:paraId="71C46410" w14:textId="5B57B690" w:rsidR="000D283C" w:rsidRDefault="000D283C">
          <w:pPr>
            <w:pStyle w:val="Sadraj1"/>
            <w:tabs>
              <w:tab w:val="right" w:leader="dot" w:pos="9062"/>
            </w:tabs>
            <w:rPr>
              <w:rFonts w:eastAsiaTheme="minorEastAsia"/>
              <w:noProof/>
              <w:kern w:val="0"/>
              <w:lang w:eastAsia="hr-HR"/>
              <w14:ligatures w14:val="none"/>
            </w:rPr>
          </w:pPr>
          <w:hyperlink w:anchor="_Toc241569350" w:history="1">
            <w:r w:rsidRPr="00D17DE2">
              <w:rPr>
                <w:rStyle w:val="Hiperveza"/>
                <w:rFonts w:ascii="Book Antiqua" w:eastAsia="Times New Roman" w:hAnsi="Book Antiqua" w:cs="Times New Roman"/>
                <w:noProof/>
              </w:rPr>
              <w:t xml:space="preserve">13. </w:t>
            </w:r>
            <w:r w:rsidRPr="00D17DE2">
              <w:rPr>
                <w:rStyle w:val="Hiperveza"/>
                <w:rFonts w:ascii="Aptos Display" w:eastAsia="Times New Roman" w:hAnsi="Aptos Display" w:cs="Times New Roman"/>
                <w:noProof/>
              </w:rPr>
              <w:t>PLAN I PROGRAM RADA PREDŠKOLE ZA PEDAGOŠKU GODINU 2025./2026.</w:t>
            </w:r>
            <w:r>
              <w:rPr>
                <w:noProof/>
                <w:webHidden/>
              </w:rPr>
              <w:tab/>
            </w:r>
            <w:r>
              <w:rPr>
                <w:noProof/>
                <w:webHidden/>
              </w:rPr>
              <w:fldChar w:fldCharType="begin"/>
            </w:r>
            <w:r>
              <w:rPr>
                <w:noProof/>
                <w:webHidden/>
              </w:rPr>
              <w:instrText xml:space="preserve"> PAGEREF _Toc241569350 \h </w:instrText>
            </w:r>
            <w:r>
              <w:rPr>
                <w:noProof/>
                <w:webHidden/>
              </w:rPr>
            </w:r>
            <w:r>
              <w:rPr>
                <w:noProof/>
                <w:webHidden/>
              </w:rPr>
              <w:fldChar w:fldCharType="separate"/>
            </w:r>
            <w:r>
              <w:rPr>
                <w:noProof/>
                <w:webHidden/>
              </w:rPr>
              <w:t>31</w:t>
            </w:r>
            <w:r>
              <w:rPr>
                <w:noProof/>
                <w:webHidden/>
              </w:rPr>
              <w:fldChar w:fldCharType="end"/>
            </w:r>
          </w:hyperlink>
        </w:p>
        <w:p w14:paraId="163F9BD2" w14:textId="06C7541A" w:rsidR="000D283C" w:rsidRDefault="000D283C">
          <w:pPr>
            <w:pStyle w:val="Sadraj2"/>
            <w:tabs>
              <w:tab w:val="right" w:leader="dot" w:pos="9062"/>
            </w:tabs>
            <w:rPr>
              <w:rFonts w:eastAsiaTheme="minorEastAsia"/>
              <w:noProof/>
              <w:kern w:val="0"/>
              <w:lang w:eastAsia="hr-HR"/>
              <w14:ligatures w14:val="none"/>
            </w:rPr>
          </w:pPr>
          <w:hyperlink w:anchor="_Toc241569351" w:history="1">
            <w:r w:rsidRPr="00D17DE2">
              <w:rPr>
                <w:rStyle w:val="Hiperveza"/>
                <w:rFonts w:ascii="Aptos Display" w:eastAsia="Times New Roman" w:hAnsi="Aptos Display" w:cs="Times New Roman"/>
                <w:noProof/>
                <w:lang w:eastAsia="hr-HR"/>
              </w:rPr>
              <w:t>13.1. UVOD</w:t>
            </w:r>
            <w:r>
              <w:rPr>
                <w:noProof/>
                <w:webHidden/>
              </w:rPr>
              <w:tab/>
            </w:r>
            <w:r>
              <w:rPr>
                <w:noProof/>
                <w:webHidden/>
              </w:rPr>
              <w:fldChar w:fldCharType="begin"/>
            </w:r>
            <w:r>
              <w:rPr>
                <w:noProof/>
                <w:webHidden/>
              </w:rPr>
              <w:instrText xml:space="preserve"> PAGEREF _Toc241569351 \h </w:instrText>
            </w:r>
            <w:r>
              <w:rPr>
                <w:noProof/>
                <w:webHidden/>
              </w:rPr>
            </w:r>
            <w:r>
              <w:rPr>
                <w:noProof/>
                <w:webHidden/>
              </w:rPr>
              <w:fldChar w:fldCharType="separate"/>
            </w:r>
            <w:r>
              <w:rPr>
                <w:noProof/>
                <w:webHidden/>
              </w:rPr>
              <w:t>31</w:t>
            </w:r>
            <w:r>
              <w:rPr>
                <w:noProof/>
                <w:webHidden/>
              </w:rPr>
              <w:fldChar w:fldCharType="end"/>
            </w:r>
          </w:hyperlink>
        </w:p>
        <w:p w14:paraId="2149913F" w14:textId="4E0D9DD1" w:rsidR="000D283C" w:rsidRDefault="000D283C">
          <w:pPr>
            <w:pStyle w:val="Sadraj2"/>
            <w:tabs>
              <w:tab w:val="right" w:leader="dot" w:pos="9062"/>
            </w:tabs>
            <w:rPr>
              <w:rFonts w:eastAsiaTheme="minorEastAsia"/>
              <w:noProof/>
              <w:kern w:val="0"/>
              <w:lang w:eastAsia="hr-HR"/>
              <w14:ligatures w14:val="none"/>
            </w:rPr>
          </w:pPr>
          <w:hyperlink w:anchor="_Toc241569352" w:history="1">
            <w:r w:rsidRPr="00D17DE2">
              <w:rPr>
                <w:rStyle w:val="Hiperveza"/>
                <w:rFonts w:ascii="Aptos Display" w:eastAsia="Times New Roman" w:hAnsi="Aptos Display" w:cs="Times New Roman"/>
                <w:noProof/>
                <w:lang w:eastAsia="hr-HR"/>
              </w:rPr>
              <w:t>13.2. CILJ</w:t>
            </w:r>
            <w:r>
              <w:rPr>
                <w:noProof/>
                <w:webHidden/>
              </w:rPr>
              <w:tab/>
            </w:r>
            <w:r>
              <w:rPr>
                <w:noProof/>
                <w:webHidden/>
              </w:rPr>
              <w:fldChar w:fldCharType="begin"/>
            </w:r>
            <w:r>
              <w:rPr>
                <w:noProof/>
                <w:webHidden/>
              </w:rPr>
              <w:instrText xml:space="preserve"> PAGEREF _Toc241569352 \h </w:instrText>
            </w:r>
            <w:r>
              <w:rPr>
                <w:noProof/>
                <w:webHidden/>
              </w:rPr>
            </w:r>
            <w:r>
              <w:rPr>
                <w:noProof/>
                <w:webHidden/>
              </w:rPr>
              <w:fldChar w:fldCharType="separate"/>
            </w:r>
            <w:r>
              <w:rPr>
                <w:noProof/>
                <w:webHidden/>
              </w:rPr>
              <w:t>31</w:t>
            </w:r>
            <w:r>
              <w:rPr>
                <w:noProof/>
                <w:webHidden/>
              </w:rPr>
              <w:fldChar w:fldCharType="end"/>
            </w:r>
          </w:hyperlink>
        </w:p>
        <w:p w14:paraId="1E55DC14" w14:textId="3B063DDC" w:rsidR="000D283C" w:rsidRDefault="000D283C">
          <w:pPr>
            <w:pStyle w:val="Sadraj2"/>
            <w:tabs>
              <w:tab w:val="right" w:leader="dot" w:pos="9062"/>
            </w:tabs>
            <w:rPr>
              <w:rFonts w:eastAsiaTheme="minorEastAsia"/>
              <w:noProof/>
              <w:kern w:val="0"/>
              <w:lang w:eastAsia="hr-HR"/>
              <w14:ligatures w14:val="none"/>
            </w:rPr>
          </w:pPr>
          <w:hyperlink w:anchor="_Toc241569353" w:history="1">
            <w:r w:rsidRPr="00D17DE2">
              <w:rPr>
                <w:rStyle w:val="Hiperveza"/>
                <w:rFonts w:ascii="Aptos Display" w:eastAsia="Times New Roman" w:hAnsi="Aptos Display" w:cs="Times New Roman"/>
                <w:noProof/>
                <w:lang w:eastAsia="hr-HR"/>
              </w:rPr>
              <w:t>13.3. ZADAĆE</w:t>
            </w:r>
            <w:r>
              <w:rPr>
                <w:noProof/>
                <w:webHidden/>
              </w:rPr>
              <w:tab/>
            </w:r>
            <w:r>
              <w:rPr>
                <w:noProof/>
                <w:webHidden/>
              </w:rPr>
              <w:fldChar w:fldCharType="begin"/>
            </w:r>
            <w:r>
              <w:rPr>
                <w:noProof/>
                <w:webHidden/>
              </w:rPr>
              <w:instrText xml:space="preserve"> PAGEREF _Toc241569353 \h </w:instrText>
            </w:r>
            <w:r>
              <w:rPr>
                <w:noProof/>
                <w:webHidden/>
              </w:rPr>
            </w:r>
            <w:r>
              <w:rPr>
                <w:noProof/>
                <w:webHidden/>
              </w:rPr>
              <w:fldChar w:fldCharType="separate"/>
            </w:r>
            <w:r>
              <w:rPr>
                <w:noProof/>
                <w:webHidden/>
              </w:rPr>
              <w:t>32</w:t>
            </w:r>
            <w:r>
              <w:rPr>
                <w:noProof/>
                <w:webHidden/>
              </w:rPr>
              <w:fldChar w:fldCharType="end"/>
            </w:r>
          </w:hyperlink>
        </w:p>
        <w:p w14:paraId="5EE8BBF6" w14:textId="463EDD47" w:rsidR="000D283C" w:rsidRDefault="000D283C">
          <w:pPr>
            <w:pStyle w:val="Sadraj1"/>
            <w:tabs>
              <w:tab w:val="right" w:leader="dot" w:pos="9062"/>
            </w:tabs>
            <w:rPr>
              <w:rFonts w:eastAsiaTheme="minorEastAsia"/>
              <w:noProof/>
              <w:kern w:val="0"/>
              <w:lang w:eastAsia="hr-HR"/>
              <w14:ligatures w14:val="none"/>
            </w:rPr>
          </w:pPr>
          <w:hyperlink w:anchor="_Toc241569354" w:history="1">
            <w:r w:rsidRPr="00D17DE2">
              <w:rPr>
                <w:rStyle w:val="Hiperveza"/>
                <w:rFonts w:ascii="Aptos Display" w:eastAsia="Times New Roman" w:hAnsi="Aptos Display" w:cs="Times New Roman"/>
                <w:noProof/>
              </w:rPr>
              <w:t>14. GODIŠNJI PLAN I PROGRAM RADA RAVNATELJICE</w:t>
            </w:r>
            <w:r>
              <w:rPr>
                <w:noProof/>
                <w:webHidden/>
              </w:rPr>
              <w:tab/>
            </w:r>
            <w:r>
              <w:rPr>
                <w:noProof/>
                <w:webHidden/>
              </w:rPr>
              <w:fldChar w:fldCharType="begin"/>
            </w:r>
            <w:r>
              <w:rPr>
                <w:noProof/>
                <w:webHidden/>
              </w:rPr>
              <w:instrText xml:space="preserve"> PAGEREF _Toc241569354 \h </w:instrText>
            </w:r>
            <w:r>
              <w:rPr>
                <w:noProof/>
                <w:webHidden/>
              </w:rPr>
            </w:r>
            <w:r>
              <w:rPr>
                <w:noProof/>
                <w:webHidden/>
              </w:rPr>
              <w:fldChar w:fldCharType="separate"/>
            </w:r>
            <w:r>
              <w:rPr>
                <w:noProof/>
                <w:webHidden/>
              </w:rPr>
              <w:t>36</w:t>
            </w:r>
            <w:r>
              <w:rPr>
                <w:noProof/>
                <w:webHidden/>
              </w:rPr>
              <w:fldChar w:fldCharType="end"/>
            </w:r>
          </w:hyperlink>
        </w:p>
        <w:p w14:paraId="217FBE43" w14:textId="07DDE8B6" w:rsidR="000D283C" w:rsidRDefault="000D283C">
          <w:pPr>
            <w:pStyle w:val="Sadraj1"/>
            <w:tabs>
              <w:tab w:val="right" w:leader="dot" w:pos="9062"/>
            </w:tabs>
            <w:rPr>
              <w:rFonts w:eastAsiaTheme="minorEastAsia"/>
              <w:noProof/>
              <w:kern w:val="0"/>
              <w:lang w:eastAsia="hr-HR"/>
              <w14:ligatures w14:val="none"/>
            </w:rPr>
          </w:pPr>
          <w:hyperlink w:anchor="_Toc241569355" w:history="1">
            <w:r w:rsidRPr="00D17DE2">
              <w:rPr>
                <w:rStyle w:val="Hiperveza"/>
                <w:rFonts w:ascii="Aptos Display" w:eastAsia="Times New Roman" w:hAnsi="Aptos Display" w:cs="Times New Roman"/>
                <w:noProof/>
              </w:rPr>
              <w:t>15. GODIŠNJI PLAN I PROGRAM RADA PEDAGOGINJE</w:t>
            </w:r>
            <w:r>
              <w:rPr>
                <w:noProof/>
                <w:webHidden/>
              </w:rPr>
              <w:tab/>
            </w:r>
            <w:r>
              <w:rPr>
                <w:noProof/>
                <w:webHidden/>
              </w:rPr>
              <w:fldChar w:fldCharType="begin"/>
            </w:r>
            <w:r>
              <w:rPr>
                <w:noProof/>
                <w:webHidden/>
              </w:rPr>
              <w:instrText xml:space="preserve"> PAGEREF _Toc241569355 \h </w:instrText>
            </w:r>
            <w:r>
              <w:rPr>
                <w:noProof/>
                <w:webHidden/>
              </w:rPr>
            </w:r>
            <w:r>
              <w:rPr>
                <w:noProof/>
                <w:webHidden/>
              </w:rPr>
              <w:fldChar w:fldCharType="separate"/>
            </w:r>
            <w:r>
              <w:rPr>
                <w:noProof/>
                <w:webHidden/>
              </w:rPr>
              <w:t>38</w:t>
            </w:r>
            <w:r>
              <w:rPr>
                <w:noProof/>
                <w:webHidden/>
              </w:rPr>
              <w:fldChar w:fldCharType="end"/>
            </w:r>
          </w:hyperlink>
        </w:p>
        <w:p w14:paraId="3CB2C76A" w14:textId="554E9F14" w:rsidR="000D283C" w:rsidRDefault="000D283C">
          <w:pPr>
            <w:pStyle w:val="Sadraj1"/>
            <w:tabs>
              <w:tab w:val="right" w:leader="dot" w:pos="9062"/>
            </w:tabs>
            <w:rPr>
              <w:rFonts w:eastAsiaTheme="minorEastAsia"/>
              <w:noProof/>
              <w:kern w:val="0"/>
              <w:lang w:eastAsia="hr-HR"/>
              <w14:ligatures w14:val="none"/>
            </w:rPr>
          </w:pPr>
          <w:hyperlink w:anchor="_Toc241569356" w:history="1">
            <w:r w:rsidRPr="00D17DE2">
              <w:rPr>
                <w:rStyle w:val="Hiperveza"/>
                <w:rFonts w:ascii="Aptos Display" w:eastAsia="Times New Roman" w:hAnsi="Aptos Display" w:cs="Times New Roman"/>
                <w:noProof/>
              </w:rPr>
              <w:t>16. GODIŠNJI PLAN I PROGRAM RADA ZDRAVSTVENOG VODITELJA</w:t>
            </w:r>
            <w:r>
              <w:rPr>
                <w:noProof/>
                <w:webHidden/>
              </w:rPr>
              <w:tab/>
            </w:r>
            <w:r>
              <w:rPr>
                <w:noProof/>
                <w:webHidden/>
              </w:rPr>
              <w:fldChar w:fldCharType="begin"/>
            </w:r>
            <w:r>
              <w:rPr>
                <w:noProof/>
                <w:webHidden/>
              </w:rPr>
              <w:instrText xml:space="preserve"> PAGEREF _Toc241569356 \h </w:instrText>
            </w:r>
            <w:r>
              <w:rPr>
                <w:noProof/>
                <w:webHidden/>
              </w:rPr>
            </w:r>
            <w:r>
              <w:rPr>
                <w:noProof/>
                <w:webHidden/>
              </w:rPr>
              <w:fldChar w:fldCharType="separate"/>
            </w:r>
            <w:r>
              <w:rPr>
                <w:noProof/>
                <w:webHidden/>
              </w:rPr>
              <w:t>41</w:t>
            </w:r>
            <w:r>
              <w:rPr>
                <w:noProof/>
                <w:webHidden/>
              </w:rPr>
              <w:fldChar w:fldCharType="end"/>
            </w:r>
          </w:hyperlink>
        </w:p>
        <w:p w14:paraId="5B1ECB17" w14:textId="7FBC10C9" w:rsidR="004F7ED5" w:rsidRPr="004F7ED5" w:rsidRDefault="004F7ED5" w:rsidP="004F7ED5">
          <w:pPr>
            <w:spacing w:line="259" w:lineRule="auto"/>
            <w:rPr>
              <w:rFonts w:ascii="Aptos" w:eastAsia="Aptos" w:hAnsi="Aptos" w:cs="Times New Roman"/>
              <w:sz w:val="22"/>
              <w:szCs w:val="22"/>
            </w:rPr>
          </w:pPr>
          <w:r w:rsidRPr="004F7ED5">
            <w:rPr>
              <w:rFonts w:ascii="Aptos" w:eastAsia="Aptos" w:hAnsi="Aptos" w:cs="Times New Roman"/>
              <w:b/>
              <w:bCs/>
              <w:sz w:val="22"/>
              <w:szCs w:val="22"/>
            </w:rPr>
            <w:fldChar w:fldCharType="end"/>
          </w:r>
        </w:p>
      </w:sdtContent>
    </w:sdt>
    <w:p w14:paraId="47620D84" w14:textId="77777777" w:rsidR="004F7ED5" w:rsidRPr="004F7ED5" w:rsidRDefault="004F7ED5" w:rsidP="004F7ED5">
      <w:pPr>
        <w:spacing w:line="259" w:lineRule="auto"/>
        <w:rPr>
          <w:rFonts w:ascii="Times New Roman" w:eastAsia="Times New Roman" w:hAnsi="Times New Roman" w:cs="Times New Roman"/>
          <w:color w:val="FF0000"/>
          <w:kern w:val="0"/>
          <w:sz w:val="52"/>
          <w:szCs w:val="52"/>
          <w:lang w:eastAsia="hr-HR"/>
          <w14:ligatures w14:val="none"/>
        </w:rPr>
      </w:pPr>
      <w:r w:rsidRPr="004F7ED5">
        <w:rPr>
          <w:rFonts w:ascii="Times New Roman" w:eastAsia="Times New Roman" w:hAnsi="Times New Roman" w:cs="Times New Roman"/>
          <w:color w:val="FF0000"/>
          <w:kern w:val="0"/>
          <w:sz w:val="52"/>
          <w:szCs w:val="52"/>
          <w:lang w:eastAsia="hr-HR"/>
          <w14:ligatures w14:val="none"/>
        </w:rPr>
        <w:br w:type="page"/>
      </w:r>
    </w:p>
    <w:p w14:paraId="17AD6AD4" w14:textId="77777777" w:rsidR="004F7ED5" w:rsidRPr="00EE173D" w:rsidRDefault="004F7ED5" w:rsidP="004F7ED5">
      <w:pPr>
        <w:keepNext/>
        <w:numPr>
          <w:ilvl w:val="0"/>
          <w:numId w:val="30"/>
        </w:numPr>
        <w:spacing w:before="240" w:after="60" w:line="240" w:lineRule="auto"/>
        <w:outlineLvl w:val="0"/>
        <w:rPr>
          <w:rFonts w:ascii="Aptos Display" w:eastAsia="Times New Roman" w:hAnsi="Aptos Display" w:cs="Times New Roman"/>
          <w:color w:val="215E99" w:themeColor="text2" w:themeTint="BF"/>
          <w:sz w:val="40"/>
          <w:szCs w:val="40"/>
        </w:rPr>
      </w:pPr>
      <w:bookmarkStart w:id="0" w:name="_Toc241569319"/>
      <w:r w:rsidRPr="00EE173D">
        <w:rPr>
          <w:rFonts w:ascii="Aptos Display" w:eastAsia="Times New Roman" w:hAnsi="Aptos Display" w:cs="Times New Roman"/>
          <w:color w:val="215E99" w:themeColor="text2" w:themeTint="BF"/>
          <w:sz w:val="40"/>
          <w:szCs w:val="40"/>
        </w:rPr>
        <w:lastRenderedPageBreak/>
        <w:t>UVOD</w:t>
      </w:r>
      <w:bookmarkEnd w:id="0"/>
    </w:p>
    <w:p w14:paraId="72E813BD" w14:textId="77777777" w:rsidR="004F7ED5" w:rsidRPr="00EE173D" w:rsidRDefault="004F7ED5" w:rsidP="004F7ED5">
      <w:pPr>
        <w:spacing w:after="0" w:line="240" w:lineRule="auto"/>
        <w:jc w:val="center"/>
        <w:rPr>
          <w:rFonts w:ascii="Baskerville Old Face" w:eastAsia="Times New Roman" w:hAnsi="Baskerville Old Face" w:cs="Times New Roman"/>
          <w:color w:val="215E99" w:themeColor="text2" w:themeTint="BF"/>
          <w:kern w:val="0"/>
          <w:sz w:val="40"/>
          <w:szCs w:val="40"/>
          <w:lang w:eastAsia="hr-HR"/>
          <w14:ligatures w14:val="none"/>
        </w:rPr>
      </w:pPr>
    </w:p>
    <w:p w14:paraId="4C4A39DD" w14:textId="5F74B1F9"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Baskerville Old Face" w:eastAsia="Times New Roman" w:hAnsi="Baskerville Old Face" w:cs="Times New Roman"/>
          <w:color w:val="000000"/>
          <w:kern w:val="0"/>
          <w:lang w:eastAsia="hr-HR"/>
          <w14:ligatures w14:val="none"/>
        </w:rPr>
        <w:tab/>
      </w:r>
      <w:r w:rsidRPr="004F7ED5">
        <w:rPr>
          <w:rFonts w:ascii="Times New Roman" w:eastAsia="Aptos" w:hAnsi="Times New Roman" w:cs="Times New Roman"/>
        </w:rPr>
        <w:t xml:space="preserve">Dječji vrtić „Palčica“ obavlja djelatnost predškolskog odgoja i naobrazbe, a osnivač Dječjeg vrtića je općina Rovišće. Sjedište vrtića je u centru Rovišća, na adresi Trg hrvatskih branitelja 9. Vrtić je tijekom listopada 2024. godine bio proširen za jednu odgojnu skupinu u dobi od tri godine do polaska u školu, a privremena lokacija je prostor u Centru kulture u Predavcu na adresi Trg hrvatskih graničara 25. Podružnica je u Zrinskom Topolovcu na adresi Zrinski Topolovac 241 u kojoj također boravi jedna skupina djece u dobi od tri godine do polaska u školu. Počela je s radom u rujnu 2024. godine. Program odgojno-obrazovnog rada namijenjen je djeci od navršene prve godine života do polaska u osnovnu školu. </w:t>
      </w:r>
      <w:r w:rsidR="00F66A74">
        <w:rPr>
          <w:rFonts w:ascii="Times New Roman" w:eastAsia="Aptos" w:hAnsi="Times New Roman" w:cs="Times New Roman"/>
        </w:rPr>
        <w:t xml:space="preserve">Od 01. rujna 2026. godine otvorena je nova podružnica u Predavcu u kojoj borave dvije </w:t>
      </w:r>
      <w:r w:rsidR="0089067F">
        <w:rPr>
          <w:rFonts w:ascii="Times New Roman" w:eastAsia="Aptos" w:hAnsi="Times New Roman" w:cs="Times New Roman"/>
        </w:rPr>
        <w:t xml:space="preserve">skupine djece u dobi od jedne godine do </w:t>
      </w:r>
      <w:r w:rsidR="00090498">
        <w:rPr>
          <w:rFonts w:ascii="Times New Roman" w:eastAsia="Aptos" w:hAnsi="Times New Roman" w:cs="Times New Roman"/>
        </w:rPr>
        <w:t>tri godine</w:t>
      </w:r>
      <w:r w:rsidR="0089067F">
        <w:rPr>
          <w:rFonts w:ascii="Times New Roman" w:eastAsia="Aptos" w:hAnsi="Times New Roman" w:cs="Times New Roman"/>
        </w:rPr>
        <w:t xml:space="preserve"> i dvije skupine djece u dobi od </w:t>
      </w:r>
      <w:r w:rsidR="00090498">
        <w:rPr>
          <w:rFonts w:ascii="Times New Roman" w:eastAsia="Aptos" w:hAnsi="Times New Roman" w:cs="Times New Roman"/>
        </w:rPr>
        <w:t>tri godine do polaska u školu.</w:t>
      </w:r>
    </w:p>
    <w:p w14:paraId="569AA508" w14:textId="7014CCDD" w:rsidR="004F7ED5" w:rsidRPr="004F7ED5" w:rsidRDefault="004F7ED5" w:rsidP="004F7ED5">
      <w:pPr>
        <w:spacing w:after="0" w:line="360" w:lineRule="auto"/>
        <w:ind w:firstLine="360"/>
        <w:jc w:val="both"/>
        <w:rPr>
          <w:rFonts w:ascii="Times New Roman" w:eastAsia="Aptos" w:hAnsi="Times New Roman" w:cs="Times New Roman"/>
          <w:bCs/>
        </w:rPr>
      </w:pPr>
      <w:r w:rsidRPr="004F7ED5">
        <w:rPr>
          <w:rFonts w:ascii="Times New Roman" w:eastAsia="Aptos" w:hAnsi="Times New Roman" w:cs="Times New Roman"/>
          <w:bCs/>
        </w:rPr>
        <w:t>U ustanovi se provodi organizirani oblik izvanobiteljskog odgojno-obrazovnog rada, njege i skrbi o djeci predškolske dobi, uz uvažavanje interesa djece, obitelji i društvene zajednice. Program se odvija u skladu sa suvremenom koncepcijom predškolskog odgoja i obrazovanja, polazeći od stvarnih potreba djeteta i njegove osobnosti, u stalnoj dinamičnoj interakciji s obitelji i okruženjem te se kontinuirano usklađuje s Nacionalnim kurikul</w:t>
      </w:r>
      <w:r w:rsidR="00D16400">
        <w:rPr>
          <w:rFonts w:ascii="Times New Roman" w:eastAsia="Aptos" w:hAnsi="Times New Roman" w:cs="Times New Roman"/>
          <w:bCs/>
        </w:rPr>
        <w:t>om</w:t>
      </w:r>
      <w:r w:rsidRPr="004F7ED5">
        <w:rPr>
          <w:rFonts w:ascii="Times New Roman" w:eastAsia="Aptos" w:hAnsi="Times New Roman" w:cs="Times New Roman"/>
          <w:bCs/>
        </w:rPr>
        <w:t xml:space="preserve"> za rani i predškolski odgoj i obrazovanje.</w:t>
      </w:r>
    </w:p>
    <w:p w14:paraId="05BA0445" w14:textId="79BF828C" w:rsidR="004F7ED5" w:rsidRPr="004F7ED5" w:rsidRDefault="004F7ED5" w:rsidP="004F7ED5">
      <w:pPr>
        <w:spacing w:after="0" w:line="360" w:lineRule="auto"/>
        <w:ind w:firstLine="360"/>
        <w:jc w:val="both"/>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U matičnom vrtiću je formirana jedna mješovita jaslička skupina djece i tri mješovite vrtićke skupine djece. U svim skupinama provodit će se redovni desetsatni program njege, odgoja, obrazovanja, zdravstvene zaštite, prehrane i socijalne skrbi djece predškolske dobi od prve godine života do polaska u osnovnu školu. Također će se provoditi program predškole za djecu koja nisu upisana u redovni program</w:t>
      </w:r>
      <w:r w:rsidR="00DA51A9">
        <w:rPr>
          <w:rFonts w:ascii="Times New Roman" w:eastAsia="Times New Roman" w:hAnsi="Times New Roman" w:cs="Times New Roman"/>
          <w:lang w:eastAsia="hr-HR"/>
        </w:rPr>
        <w:t>.</w:t>
      </w:r>
    </w:p>
    <w:p w14:paraId="4C426ECF" w14:textId="78855D34" w:rsidR="004F7ED5" w:rsidRPr="004F7ED5" w:rsidRDefault="004F7ED5" w:rsidP="004F7ED5">
      <w:pPr>
        <w:spacing w:after="0" w:line="360" w:lineRule="auto"/>
        <w:ind w:firstLine="360"/>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lang w:eastAsia="hr-HR"/>
        </w:rPr>
        <w:t xml:space="preserve">Na funkciji ravnateljice zaposlena je Kristina Manjkas ( VŠS, položen stručni ispit). </w:t>
      </w:r>
      <w:r w:rsidRPr="004F7ED5">
        <w:rPr>
          <w:rFonts w:ascii="Times New Roman" w:eastAsia="Times New Roman" w:hAnsi="Times New Roman" w:cs="Times New Roman"/>
          <w:color w:val="000000"/>
          <w:kern w:val="0"/>
          <w:lang w:eastAsia="hr-HR"/>
          <w14:ligatures w14:val="none"/>
        </w:rPr>
        <w:t xml:space="preserve">U vrtiću je zaposleno </w:t>
      </w:r>
      <w:r w:rsidR="00205153">
        <w:rPr>
          <w:rFonts w:ascii="Times New Roman" w:eastAsia="Times New Roman" w:hAnsi="Times New Roman" w:cs="Times New Roman"/>
          <w:color w:val="000000"/>
          <w:kern w:val="0"/>
          <w:lang w:eastAsia="hr-HR"/>
          <w14:ligatures w14:val="none"/>
        </w:rPr>
        <w:t>dvadeset</w:t>
      </w:r>
      <w:r w:rsidRPr="004F7ED5">
        <w:rPr>
          <w:rFonts w:ascii="Times New Roman" w:eastAsia="Times New Roman" w:hAnsi="Times New Roman" w:cs="Times New Roman"/>
          <w:color w:val="000000"/>
          <w:kern w:val="0"/>
          <w:lang w:eastAsia="hr-HR"/>
          <w14:ligatures w14:val="none"/>
        </w:rPr>
        <w:t xml:space="preserve"> osoba na radnom mjestu odgojitelja, od čega (za sada) </w:t>
      </w:r>
      <w:r w:rsidR="00205153">
        <w:rPr>
          <w:rFonts w:ascii="Times New Roman" w:eastAsia="Times New Roman" w:hAnsi="Times New Roman" w:cs="Times New Roman"/>
          <w:color w:val="000000"/>
          <w:kern w:val="0"/>
          <w:lang w:eastAsia="hr-HR"/>
          <w14:ligatures w14:val="none"/>
        </w:rPr>
        <w:t>devet</w:t>
      </w:r>
      <w:r w:rsidRPr="004F7ED5">
        <w:rPr>
          <w:rFonts w:ascii="Times New Roman" w:eastAsia="Times New Roman" w:hAnsi="Times New Roman" w:cs="Times New Roman"/>
          <w:color w:val="000000"/>
          <w:kern w:val="0"/>
          <w:lang w:eastAsia="hr-HR"/>
          <w14:ligatures w14:val="none"/>
        </w:rPr>
        <w:t xml:space="preserve"> odgojitelja VŠS s položenim stručnim ispitom, </w:t>
      </w:r>
      <w:r w:rsidR="00A31206">
        <w:rPr>
          <w:rFonts w:ascii="Times New Roman" w:eastAsia="Times New Roman" w:hAnsi="Times New Roman" w:cs="Times New Roman"/>
          <w:color w:val="000000"/>
          <w:kern w:val="0"/>
          <w:lang w:eastAsia="hr-HR"/>
          <w14:ligatures w14:val="none"/>
        </w:rPr>
        <w:t>tri</w:t>
      </w:r>
      <w:r w:rsidRPr="004F7ED5">
        <w:rPr>
          <w:rFonts w:ascii="Times New Roman" w:eastAsia="Times New Roman" w:hAnsi="Times New Roman" w:cs="Times New Roman"/>
          <w:color w:val="000000"/>
          <w:kern w:val="0"/>
          <w:lang w:eastAsia="hr-HR"/>
          <w14:ligatures w14:val="none"/>
        </w:rPr>
        <w:t xml:space="preserve"> pripravnice, jedna učiteljica razredne nastave</w:t>
      </w:r>
      <w:r w:rsidR="0002096D">
        <w:rPr>
          <w:rFonts w:ascii="Times New Roman" w:eastAsia="Times New Roman" w:hAnsi="Times New Roman" w:cs="Times New Roman"/>
          <w:color w:val="000000"/>
          <w:kern w:val="0"/>
          <w:lang w:eastAsia="hr-HR"/>
          <w14:ligatures w14:val="none"/>
        </w:rPr>
        <w:t xml:space="preserve">, </w:t>
      </w:r>
      <w:r w:rsidR="00516AE7">
        <w:rPr>
          <w:rFonts w:ascii="Times New Roman" w:eastAsia="Times New Roman" w:hAnsi="Times New Roman" w:cs="Times New Roman"/>
          <w:color w:val="000000"/>
          <w:kern w:val="0"/>
          <w:lang w:eastAsia="hr-HR"/>
          <w14:ligatures w14:val="none"/>
        </w:rPr>
        <w:t>dvije studentice ranog i predškolskog odgoja (apsolventica i studentica 3. godine)</w:t>
      </w:r>
      <w:r w:rsidRPr="004F7ED5">
        <w:rPr>
          <w:rFonts w:ascii="Times New Roman" w:eastAsia="Times New Roman" w:hAnsi="Times New Roman" w:cs="Times New Roman"/>
          <w:color w:val="000000"/>
          <w:kern w:val="0"/>
          <w:lang w:eastAsia="hr-HR"/>
          <w14:ligatures w14:val="none"/>
        </w:rPr>
        <w:t xml:space="preserve"> i </w:t>
      </w:r>
      <w:r w:rsidR="0047308A">
        <w:rPr>
          <w:rFonts w:ascii="Times New Roman" w:eastAsia="Times New Roman" w:hAnsi="Times New Roman" w:cs="Times New Roman"/>
          <w:color w:val="000000"/>
          <w:kern w:val="0"/>
          <w:lang w:eastAsia="hr-HR"/>
          <w14:ligatures w14:val="none"/>
        </w:rPr>
        <w:t>pet</w:t>
      </w:r>
      <w:r w:rsidRPr="004F7ED5">
        <w:rPr>
          <w:rFonts w:ascii="Times New Roman" w:eastAsia="Times New Roman" w:hAnsi="Times New Roman" w:cs="Times New Roman"/>
          <w:color w:val="000000"/>
          <w:kern w:val="0"/>
          <w:lang w:eastAsia="hr-HR"/>
          <w14:ligatures w14:val="none"/>
        </w:rPr>
        <w:t xml:space="preserve"> osoba sa završenim tečajem za dadilje. Uz odgojitelje, na puno radno vrijeme zaposlena je i pedagoginja Marija Sokolović Krejči</w:t>
      </w:r>
      <w:r w:rsidR="0047308A">
        <w:rPr>
          <w:rFonts w:ascii="Times New Roman" w:eastAsia="Times New Roman" w:hAnsi="Times New Roman" w:cs="Times New Roman"/>
          <w:color w:val="000000"/>
          <w:kern w:val="0"/>
          <w:lang w:eastAsia="hr-HR"/>
          <w14:ligatures w14:val="none"/>
        </w:rPr>
        <w:t>.</w:t>
      </w:r>
    </w:p>
    <w:p w14:paraId="2BA1C754" w14:textId="77777777" w:rsidR="004F7ED5" w:rsidRPr="004F7ED5" w:rsidRDefault="004F7ED5" w:rsidP="004F7ED5">
      <w:pPr>
        <w:spacing w:after="0" w:line="360" w:lineRule="auto"/>
        <w:ind w:firstLine="360"/>
        <w:jc w:val="both"/>
        <w:rPr>
          <w:rFonts w:ascii="Times New Roman" w:eastAsia="Aptos" w:hAnsi="Times New Roman" w:cs="Times New Roman"/>
        </w:rPr>
      </w:pPr>
      <w:r w:rsidRPr="004F7ED5">
        <w:rPr>
          <w:rFonts w:ascii="Times New Roman" w:eastAsia="Aptos" w:hAnsi="Times New Roman" w:cs="Times New Roman"/>
          <w:bCs/>
        </w:rPr>
        <w:t xml:space="preserve">Godišnji plan i program našeg odgojno-obrazovnog rada provodit će se u skladu sa zakonskim propisima koji se odnose na predškolski odgoj i obrazovanje. </w:t>
      </w:r>
      <w:r w:rsidRPr="004F7ED5">
        <w:rPr>
          <w:rFonts w:ascii="Times New Roman" w:eastAsia="Aptos" w:hAnsi="Times New Roman" w:cs="Times New Roman"/>
        </w:rPr>
        <w:t xml:space="preserve">Godišnji plan i program rada može se mijenjati tijekom godine, ovisno o značajnim promjenama u uvjetima ili </w:t>
      </w:r>
      <w:r w:rsidRPr="004F7ED5">
        <w:rPr>
          <w:rFonts w:ascii="Times New Roman" w:eastAsia="Aptos" w:hAnsi="Times New Roman" w:cs="Times New Roman"/>
        </w:rPr>
        <w:lastRenderedPageBreak/>
        <w:t>organizaciji rada te zbog uputa Osnivača, a sve izmjene uskladit će se s odredbama dokumenata temeljem kojih je isti donesen.</w:t>
      </w:r>
    </w:p>
    <w:p w14:paraId="7868A9F8" w14:textId="77777777" w:rsidR="004F7ED5" w:rsidRPr="004F7ED5" w:rsidRDefault="004F7ED5" w:rsidP="004F7ED5">
      <w:pPr>
        <w:spacing w:after="0" w:line="360" w:lineRule="auto"/>
        <w:ind w:firstLine="360"/>
        <w:jc w:val="both"/>
        <w:rPr>
          <w:rFonts w:ascii="Times New Roman" w:eastAsia="Times New Roman" w:hAnsi="Times New Roman" w:cs="Times New Roman"/>
          <w:color w:val="FF0000"/>
          <w:lang w:eastAsia="hr-HR"/>
        </w:rPr>
      </w:pPr>
    </w:p>
    <w:p w14:paraId="624D81BB" w14:textId="77777777" w:rsidR="004F7ED5" w:rsidRPr="004F7ED5" w:rsidRDefault="004F7ED5" w:rsidP="004F7ED5">
      <w:pPr>
        <w:spacing w:after="0" w:line="480" w:lineRule="auto"/>
        <w:jc w:val="right"/>
        <w:rPr>
          <w:rFonts w:ascii="Times New Roman" w:eastAsia="Times New Roman" w:hAnsi="Times New Roman" w:cs="Times New Roman"/>
          <w:color w:val="000000"/>
          <w:kern w:val="0"/>
          <w:lang w:eastAsia="hr-HR"/>
          <w14:ligatures w14:val="none"/>
        </w:rPr>
      </w:pPr>
    </w:p>
    <w:p w14:paraId="5276DFD7" w14:textId="77777777" w:rsidR="004F7ED5" w:rsidRPr="004F7ED5" w:rsidRDefault="004F7ED5" w:rsidP="004F7ED5">
      <w:pPr>
        <w:spacing w:after="0" w:line="480" w:lineRule="auto"/>
        <w:jc w:val="right"/>
        <w:rPr>
          <w:rFonts w:ascii="Times New Roman" w:eastAsia="Times New Roman" w:hAnsi="Times New Roman" w:cs="Times New Roman"/>
          <w:color w:val="FF0000"/>
          <w:kern w:val="0"/>
          <w:lang w:eastAsia="hr-HR"/>
          <w14:ligatures w14:val="none"/>
        </w:rPr>
      </w:pPr>
    </w:p>
    <w:p w14:paraId="35760D14" w14:textId="77777777" w:rsidR="004F7ED5" w:rsidRPr="004F7ED5" w:rsidRDefault="004F7ED5" w:rsidP="004F7ED5">
      <w:pPr>
        <w:spacing w:after="0" w:line="480" w:lineRule="auto"/>
        <w:jc w:val="right"/>
        <w:rPr>
          <w:rFonts w:ascii="Times New Roman" w:eastAsia="Times New Roman" w:hAnsi="Times New Roman" w:cs="Times New Roman"/>
          <w:color w:val="FF0000"/>
          <w:kern w:val="0"/>
          <w:lang w:eastAsia="hr-HR"/>
          <w14:ligatures w14:val="none"/>
        </w:rPr>
      </w:pPr>
    </w:p>
    <w:p w14:paraId="0CE0872B" w14:textId="77777777" w:rsidR="004F7ED5" w:rsidRPr="00EE173D" w:rsidRDefault="004F7ED5" w:rsidP="004F7ED5">
      <w:pPr>
        <w:keepNext/>
        <w:numPr>
          <w:ilvl w:val="0"/>
          <w:numId w:val="30"/>
        </w:numPr>
        <w:spacing w:before="240" w:after="60" w:line="240" w:lineRule="auto"/>
        <w:outlineLvl w:val="0"/>
        <w:rPr>
          <w:rFonts w:ascii="Aptos Display" w:eastAsia="Times New Roman" w:hAnsi="Aptos Display" w:cs="Times New Roman"/>
          <w:color w:val="215E99" w:themeColor="text2" w:themeTint="BF"/>
          <w:sz w:val="40"/>
          <w:szCs w:val="40"/>
        </w:rPr>
      </w:pPr>
      <w:bookmarkStart w:id="1" w:name="_Toc241569320"/>
      <w:r w:rsidRPr="00EE173D">
        <w:rPr>
          <w:rFonts w:ascii="Aptos Display" w:eastAsia="Times New Roman" w:hAnsi="Aptos Display" w:cs="Times New Roman"/>
          <w:color w:val="215E99" w:themeColor="text2" w:themeTint="BF"/>
          <w:sz w:val="40"/>
          <w:szCs w:val="40"/>
        </w:rPr>
        <w:t>USTROJSTVO RADA</w:t>
      </w:r>
      <w:bookmarkEnd w:id="1"/>
    </w:p>
    <w:p w14:paraId="1CAE3A5D" w14:textId="77777777" w:rsidR="004F7ED5" w:rsidRPr="004F7ED5" w:rsidRDefault="004F7ED5" w:rsidP="004F7ED5">
      <w:pPr>
        <w:spacing w:line="259" w:lineRule="auto"/>
        <w:rPr>
          <w:rFonts w:ascii="Aptos" w:eastAsia="Aptos" w:hAnsi="Aptos" w:cs="Times New Roman"/>
          <w:sz w:val="22"/>
          <w:szCs w:val="22"/>
          <w:lang w:eastAsia="hr-HR"/>
        </w:rPr>
      </w:pPr>
    </w:p>
    <w:p w14:paraId="6301CF09"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Baskerville Old Face" w:eastAsia="Times New Roman" w:hAnsi="Baskerville Old Face" w:cs="Times New Roman"/>
          <w:color w:val="000000"/>
          <w:kern w:val="0"/>
          <w:lang w:eastAsia="hr-HR"/>
          <w14:ligatures w14:val="none"/>
        </w:rPr>
        <w:tab/>
        <w:t>U vrti</w:t>
      </w:r>
      <w:r w:rsidRPr="004F7ED5">
        <w:rPr>
          <w:rFonts w:ascii="Times New Roman" w:eastAsia="Times New Roman" w:hAnsi="Times New Roman" w:cs="Times New Roman"/>
          <w:color w:val="000000"/>
          <w:kern w:val="0"/>
          <w:lang w:eastAsia="hr-HR"/>
          <w14:ligatures w14:val="none"/>
        </w:rPr>
        <w:t>ću nam je cilj stvoriti što bolje uvjete ponudom raznovrsnih sadržaja koji djetetu omogućuju izbor u skladu s njegovim potrebama i interesima. Također se u stvaranju tih uvjeta planiramo služiti raznim strategijama:</w:t>
      </w:r>
    </w:p>
    <w:p w14:paraId="57707086"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kontinuirano praćenje odgojno – obrazovnog rada i kvalitete života u vrtiću</w:t>
      </w:r>
    </w:p>
    <w:p w14:paraId="0F999FDF"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uspostavljanje što kvalitetnijih odnosa s roditeljima vezanim za odgoj djeteta u kojem obje strane imaju svoja prava i obaveze</w:t>
      </w:r>
    </w:p>
    <w:p w14:paraId="1396E3AA"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uključivanje i upućivanje roditelja u život u vrtiću, praćenje stavova prema vrtiću</w:t>
      </w:r>
    </w:p>
    <w:p w14:paraId="1EA8A655"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rad na uspostavljanju što kvalitetnije suradnje s Osnovnom školom Rovišće</w:t>
      </w:r>
    </w:p>
    <w:p w14:paraId="4701DFD9"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olakšavanje prelaska iz vrtića u osnovnu školu</w:t>
      </w:r>
    </w:p>
    <w:p w14:paraId="2DF560EC"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praćenje realizacije zadaća u svim segmentima rada te pravilno i pravovremeno reagiranje u cilju podizanja kvalitete življenja u vrtiću</w:t>
      </w:r>
    </w:p>
    <w:p w14:paraId="39941673"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praćenje realizacije godišnjeg plana i programa</w:t>
      </w:r>
    </w:p>
    <w:p w14:paraId="012E1605"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poticanje i podržavanje međusobne suradnje radnika ,uvažavajući osobnost i kreativnost svakoga ponaosob</w:t>
      </w:r>
    </w:p>
    <w:p w14:paraId="600F61EE"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timski pristup radu</w:t>
      </w:r>
    </w:p>
    <w:p w14:paraId="492CD66E"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organiziranje programa sukladno  Zakonu o predškolskom odgoju i obrazovanju (NN 10/1997, 107/07, 94/13, 98/19, 57/22, 101/23) za koje dječji vrtić Palčica ima suglasnost</w:t>
      </w:r>
    </w:p>
    <w:p w14:paraId="582B1FA3" w14:textId="77777777" w:rsidR="004F7ED5" w:rsidRPr="004F7ED5" w:rsidRDefault="004F7ED5" w:rsidP="004F7ED5">
      <w:pPr>
        <w:numPr>
          <w:ilvl w:val="0"/>
          <w:numId w:val="2"/>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organizacija redovnih i posebnih programa</w:t>
      </w:r>
    </w:p>
    <w:p w14:paraId="09699CB7"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Nositelji programa su odgojitelji ,ravnatelj te stručni suradnici kontinuirano tijekom cijele godine. Instrumenti praćenja i vrednovanja su: pedagoška dokumentacija,  sustavno promatranje i bilježenje, ankete, intervjui, razgovori.</w:t>
      </w:r>
    </w:p>
    <w:p w14:paraId="33ADCC8F"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p>
    <w:p w14:paraId="2D8D46A5" w14:textId="77777777" w:rsidR="004F7ED5" w:rsidRPr="00EE173D" w:rsidRDefault="004F7ED5" w:rsidP="004F7ED5">
      <w:pPr>
        <w:keepNext/>
        <w:keepLines/>
        <w:numPr>
          <w:ilvl w:val="1"/>
          <w:numId w:val="30"/>
        </w:numPr>
        <w:spacing w:before="40" w:after="0" w:line="259" w:lineRule="auto"/>
        <w:outlineLvl w:val="1"/>
        <w:rPr>
          <w:rFonts w:ascii="Times New Roman" w:eastAsia="Times New Roman" w:hAnsi="Times New Roman" w:cs="Times New Roman"/>
          <w:color w:val="215E99" w:themeColor="text2" w:themeTint="BF"/>
          <w:lang w:eastAsia="hr-HR"/>
        </w:rPr>
      </w:pPr>
      <w:bookmarkStart w:id="2" w:name="_Toc145923178"/>
      <w:bookmarkStart w:id="3" w:name="_Toc241569321"/>
      <w:r w:rsidRPr="00EE173D">
        <w:rPr>
          <w:rFonts w:ascii="Times New Roman" w:eastAsia="Times New Roman" w:hAnsi="Times New Roman" w:cs="Times New Roman"/>
          <w:color w:val="215E99" w:themeColor="text2" w:themeTint="BF"/>
          <w:lang w:eastAsia="hr-HR"/>
        </w:rPr>
        <w:t>Osnovni podaci</w:t>
      </w:r>
      <w:bookmarkEnd w:id="2"/>
      <w:bookmarkEnd w:id="3"/>
    </w:p>
    <w:p w14:paraId="1FDBE05D" w14:textId="6B062246" w:rsidR="004F7ED5" w:rsidRPr="004F7ED5" w:rsidRDefault="004F7ED5" w:rsidP="004F7ED5">
      <w:pPr>
        <w:spacing w:line="360" w:lineRule="auto"/>
        <w:ind w:firstLine="360"/>
        <w:jc w:val="both"/>
        <w:rPr>
          <w:rFonts w:ascii="Times New Roman" w:eastAsia="Aptos" w:hAnsi="Times New Roman" w:cs="Times New Roman"/>
        </w:rPr>
      </w:pPr>
      <w:r w:rsidRPr="004F7ED5">
        <w:rPr>
          <w:rFonts w:ascii="Times New Roman" w:eastAsia="Aptos" w:hAnsi="Times New Roman" w:cs="Times New Roman"/>
        </w:rPr>
        <w:t>Pedagoška godina 202</w:t>
      </w:r>
      <w:r w:rsidR="0059176B">
        <w:rPr>
          <w:rFonts w:ascii="Times New Roman" w:eastAsia="Aptos" w:hAnsi="Times New Roman" w:cs="Times New Roman"/>
        </w:rPr>
        <w:t>6</w:t>
      </w:r>
      <w:r w:rsidRPr="004F7ED5">
        <w:rPr>
          <w:rFonts w:ascii="Times New Roman" w:eastAsia="Aptos" w:hAnsi="Times New Roman" w:cs="Times New Roman"/>
        </w:rPr>
        <w:t>./202</w:t>
      </w:r>
      <w:r w:rsidR="0059176B">
        <w:rPr>
          <w:rFonts w:ascii="Times New Roman" w:eastAsia="Aptos" w:hAnsi="Times New Roman" w:cs="Times New Roman"/>
        </w:rPr>
        <w:t>7</w:t>
      </w:r>
      <w:r w:rsidRPr="004F7ED5">
        <w:rPr>
          <w:rFonts w:ascii="Times New Roman" w:eastAsia="Aptos" w:hAnsi="Times New Roman" w:cs="Times New Roman"/>
        </w:rPr>
        <w:t>. započinje 1. rujna 202</w:t>
      </w:r>
      <w:r w:rsidR="0059176B">
        <w:rPr>
          <w:rFonts w:ascii="Times New Roman" w:eastAsia="Aptos" w:hAnsi="Times New Roman" w:cs="Times New Roman"/>
        </w:rPr>
        <w:t>6</w:t>
      </w:r>
      <w:r w:rsidRPr="004F7ED5">
        <w:rPr>
          <w:rFonts w:ascii="Times New Roman" w:eastAsia="Aptos" w:hAnsi="Times New Roman" w:cs="Times New Roman"/>
        </w:rPr>
        <w:t>., a završava 31. kolovoza 202</w:t>
      </w:r>
      <w:r w:rsidR="0059176B">
        <w:rPr>
          <w:rFonts w:ascii="Times New Roman" w:eastAsia="Aptos" w:hAnsi="Times New Roman" w:cs="Times New Roman"/>
        </w:rPr>
        <w:t>7</w:t>
      </w:r>
      <w:r w:rsidRPr="004F7ED5">
        <w:rPr>
          <w:rFonts w:ascii="Times New Roman" w:eastAsia="Aptos" w:hAnsi="Times New Roman" w:cs="Times New Roman"/>
        </w:rPr>
        <w:t xml:space="preserve">. godine. Vrtić svoju redovnu djelatnost organizira kroz rad </w:t>
      </w:r>
      <w:r w:rsidR="0059176B">
        <w:rPr>
          <w:rFonts w:ascii="Times New Roman" w:eastAsia="Aptos" w:hAnsi="Times New Roman" w:cs="Times New Roman"/>
        </w:rPr>
        <w:t>3</w:t>
      </w:r>
      <w:r w:rsidRPr="004F7ED5">
        <w:rPr>
          <w:rFonts w:ascii="Times New Roman" w:eastAsia="Aptos" w:hAnsi="Times New Roman" w:cs="Times New Roman"/>
        </w:rPr>
        <w:t xml:space="preserve"> jasličke i </w:t>
      </w:r>
      <w:r w:rsidR="0059176B">
        <w:rPr>
          <w:rFonts w:ascii="Times New Roman" w:eastAsia="Aptos" w:hAnsi="Times New Roman" w:cs="Times New Roman"/>
        </w:rPr>
        <w:t>6</w:t>
      </w:r>
      <w:r w:rsidRPr="004F7ED5">
        <w:rPr>
          <w:rFonts w:ascii="Times New Roman" w:eastAsia="Aptos" w:hAnsi="Times New Roman" w:cs="Times New Roman"/>
        </w:rPr>
        <w:t xml:space="preserve"> vrtićkih odgojnih skupina. Primarnim programom obuhvaćeno je </w:t>
      </w:r>
      <w:r w:rsidR="00C20EDE">
        <w:rPr>
          <w:rFonts w:ascii="Times New Roman" w:eastAsia="Aptos" w:hAnsi="Times New Roman" w:cs="Times New Roman"/>
        </w:rPr>
        <w:t>158</w:t>
      </w:r>
      <w:r w:rsidRPr="004F7ED5">
        <w:rPr>
          <w:rFonts w:ascii="Times New Roman" w:eastAsia="Aptos" w:hAnsi="Times New Roman" w:cs="Times New Roman"/>
        </w:rPr>
        <w:t xml:space="preserve"> d</w:t>
      </w:r>
      <w:r w:rsidR="00C20EDE">
        <w:rPr>
          <w:rFonts w:ascii="Times New Roman" w:eastAsia="Aptos" w:hAnsi="Times New Roman" w:cs="Times New Roman"/>
        </w:rPr>
        <w:t>jece</w:t>
      </w:r>
      <w:r w:rsidRPr="004F7ED5">
        <w:rPr>
          <w:rFonts w:ascii="Times New Roman" w:eastAsia="Aptos" w:hAnsi="Times New Roman" w:cs="Times New Roman"/>
        </w:rPr>
        <w:t>, od toga 2</w:t>
      </w:r>
      <w:r w:rsidR="00B163EF">
        <w:rPr>
          <w:rFonts w:ascii="Times New Roman" w:eastAsia="Aptos" w:hAnsi="Times New Roman" w:cs="Times New Roman"/>
        </w:rPr>
        <w:t>8</w:t>
      </w:r>
      <w:r w:rsidRPr="004F7ED5">
        <w:rPr>
          <w:rFonts w:ascii="Times New Roman" w:eastAsia="Aptos" w:hAnsi="Times New Roman" w:cs="Times New Roman"/>
        </w:rPr>
        <w:t xml:space="preserve"> polaznika jaslica i 1</w:t>
      </w:r>
      <w:r w:rsidR="008A35A5">
        <w:rPr>
          <w:rFonts w:ascii="Times New Roman" w:eastAsia="Aptos" w:hAnsi="Times New Roman" w:cs="Times New Roman"/>
        </w:rPr>
        <w:t>30</w:t>
      </w:r>
      <w:r w:rsidRPr="004F7ED5">
        <w:rPr>
          <w:rFonts w:ascii="Times New Roman" w:eastAsia="Aptos" w:hAnsi="Times New Roman" w:cs="Times New Roman"/>
        </w:rPr>
        <w:t xml:space="preserve"> polaznika vrtića. Broj djece se mijenja tijekom pedagoške godine, ovisno o upisu ili ispisu djece.</w:t>
      </w:r>
    </w:p>
    <w:p w14:paraId="513B2102" w14:textId="77777777" w:rsidR="004F7ED5" w:rsidRPr="004F7ED5" w:rsidRDefault="004F7ED5" w:rsidP="004F7ED5">
      <w:pPr>
        <w:spacing w:line="360" w:lineRule="auto"/>
        <w:jc w:val="both"/>
        <w:rPr>
          <w:rFonts w:ascii="Times New Roman" w:eastAsia="Aptos" w:hAnsi="Times New Roman" w:cs="Times New Roman"/>
        </w:rPr>
      </w:pPr>
      <w:r w:rsidRPr="004F7ED5">
        <w:rPr>
          <w:rFonts w:ascii="Times New Roman" w:eastAsia="Aptos" w:hAnsi="Times New Roman" w:cs="Times New Roman"/>
        </w:rPr>
        <w:t>Tijekom ljetnih mjeseci, rad će se odvijati prema posebnom Planu odgojno-obrazovnog rada.</w:t>
      </w:r>
    </w:p>
    <w:p w14:paraId="646E1FAB" w14:textId="21B6655C" w:rsidR="004F7ED5" w:rsidRPr="00EE173D" w:rsidRDefault="004F7ED5" w:rsidP="004F7ED5">
      <w:pPr>
        <w:keepNext/>
        <w:keepLines/>
        <w:numPr>
          <w:ilvl w:val="1"/>
          <w:numId w:val="35"/>
        </w:numPr>
        <w:spacing w:before="40" w:after="0" w:line="259" w:lineRule="auto"/>
        <w:outlineLvl w:val="1"/>
        <w:rPr>
          <w:rFonts w:ascii="Times New Roman" w:eastAsia="Times New Roman" w:hAnsi="Times New Roman" w:cs="Times New Roman"/>
          <w:color w:val="215E99" w:themeColor="text2" w:themeTint="BF"/>
          <w:lang w:eastAsia="hr-HR"/>
        </w:rPr>
      </w:pPr>
      <w:bookmarkStart w:id="4" w:name="_Toc145923179"/>
      <w:bookmarkStart w:id="5" w:name="_Toc241569322"/>
      <w:r w:rsidRPr="00EE173D">
        <w:rPr>
          <w:rFonts w:ascii="Times New Roman" w:eastAsia="Times New Roman" w:hAnsi="Times New Roman" w:cs="Times New Roman"/>
          <w:color w:val="215E99" w:themeColor="text2" w:themeTint="BF"/>
          <w:lang w:eastAsia="hr-HR"/>
        </w:rPr>
        <w:t>Programi koji će se provoditi u pedagoškoj godini 202</w:t>
      </w:r>
      <w:r w:rsidR="008A35A5" w:rsidRPr="00EE173D">
        <w:rPr>
          <w:rFonts w:ascii="Times New Roman" w:eastAsia="Times New Roman" w:hAnsi="Times New Roman" w:cs="Times New Roman"/>
          <w:color w:val="215E99" w:themeColor="text2" w:themeTint="BF"/>
          <w:lang w:eastAsia="hr-HR"/>
        </w:rPr>
        <w:t>6</w:t>
      </w:r>
      <w:r w:rsidRPr="00EE173D">
        <w:rPr>
          <w:rFonts w:ascii="Times New Roman" w:eastAsia="Times New Roman" w:hAnsi="Times New Roman" w:cs="Times New Roman"/>
          <w:color w:val="215E99" w:themeColor="text2" w:themeTint="BF"/>
          <w:lang w:eastAsia="hr-HR"/>
        </w:rPr>
        <w:t>./202</w:t>
      </w:r>
      <w:r w:rsidR="008A35A5" w:rsidRPr="00EE173D">
        <w:rPr>
          <w:rFonts w:ascii="Times New Roman" w:eastAsia="Times New Roman" w:hAnsi="Times New Roman" w:cs="Times New Roman"/>
          <w:color w:val="215E99" w:themeColor="text2" w:themeTint="BF"/>
          <w:lang w:eastAsia="hr-HR"/>
        </w:rPr>
        <w:t>7</w:t>
      </w:r>
      <w:r w:rsidRPr="00EE173D">
        <w:rPr>
          <w:rFonts w:ascii="Times New Roman" w:eastAsia="Times New Roman" w:hAnsi="Times New Roman" w:cs="Times New Roman"/>
          <w:color w:val="215E99" w:themeColor="text2" w:themeTint="BF"/>
          <w:lang w:eastAsia="hr-HR"/>
        </w:rPr>
        <w:t>.</w:t>
      </w:r>
      <w:bookmarkEnd w:id="4"/>
      <w:bookmarkEnd w:id="5"/>
    </w:p>
    <w:p w14:paraId="6FC1CA12" w14:textId="77777777" w:rsidR="004F7ED5" w:rsidRPr="004F7ED5" w:rsidRDefault="004F7ED5" w:rsidP="004F7ED5">
      <w:pPr>
        <w:spacing w:after="0" w:line="360" w:lineRule="auto"/>
        <w:jc w:val="both"/>
        <w:rPr>
          <w:rFonts w:ascii="Times New Roman" w:eastAsia="Times New Roman" w:hAnsi="Times New Roman" w:cs="Times New Roman"/>
          <w:lang w:eastAsia="hr-HR"/>
        </w:rPr>
      </w:pPr>
      <w:r w:rsidRPr="004F7ED5">
        <w:rPr>
          <w:rFonts w:ascii="Times New Roman" w:eastAsia="Times New Roman" w:hAnsi="Times New Roman" w:cs="Times New Roman"/>
          <w:color w:val="FF0000"/>
          <w:sz w:val="36"/>
          <w:szCs w:val="36"/>
          <w:lang w:eastAsia="hr-HR"/>
        </w:rPr>
        <w:tab/>
      </w:r>
      <w:r w:rsidRPr="004F7ED5">
        <w:rPr>
          <w:rFonts w:ascii="Times New Roman" w:eastAsia="Times New Roman" w:hAnsi="Times New Roman" w:cs="Times New Roman"/>
          <w:lang w:eastAsia="hr-HR"/>
        </w:rPr>
        <w:t>U vrtiću će se provoditi redoviti desetsatni program odgoja, obrazovanja, zdravstvene zaštite, prehrane i socijalne skrbi djece predškolske dobi od navršene druge godine života do polaska u školu.</w:t>
      </w:r>
    </w:p>
    <w:p w14:paraId="78720467" w14:textId="1C007C83" w:rsidR="004F7ED5" w:rsidRPr="004F7ED5" w:rsidRDefault="004F7ED5" w:rsidP="004F7ED5">
      <w:pPr>
        <w:spacing w:after="0" w:line="360" w:lineRule="auto"/>
        <w:ind w:firstLine="708"/>
        <w:jc w:val="both"/>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Program ima suglasnost od Ministarstva znanosti</w:t>
      </w:r>
      <w:r w:rsidR="005F435B">
        <w:rPr>
          <w:rFonts w:ascii="Times New Roman" w:eastAsia="Times New Roman" w:hAnsi="Times New Roman" w:cs="Times New Roman"/>
          <w:lang w:eastAsia="hr-HR"/>
        </w:rPr>
        <w:t xml:space="preserve">, </w:t>
      </w:r>
      <w:r w:rsidRPr="004F7ED5">
        <w:rPr>
          <w:rFonts w:ascii="Times New Roman" w:eastAsia="Times New Roman" w:hAnsi="Times New Roman" w:cs="Times New Roman"/>
          <w:lang w:eastAsia="hr-HR"/>
        </w:rPr>
        <w:t>obrazovanja</w:t>
      </w:r>
      <w:r w:rsidR="005F435B">
        <w:rPr>
          <w:rFonts w:ascii="Times New Roman" w:eastAsia="Times New Roman" w:hAnsi="Times New Roman" w:cs="Times New Roman"/>
          <w:lang w:eastAsia="hr-HR"/>
        </w:rPr>
        <w:t xml:space="preserve"> i mladih</w:t>
      </w:r>
      <w:r w:rsidRPr="004F7ED5">
        <w:rPr>
          <w:rFonts w:ascii="Times New Roman" w:eastAsia="Times New Roman" w:hAnsi="Times New Roman" w:cs="Times New Roman"/>
          <w:lang w:eastAsia="hr-HR"/>
        </w:rPr>
        <w:t xml:space="preserve"> Republike Hrvatske.</w:t>
      </w:r>
    </w:p>
    <w:p w14:paraId="491FEAF7" w14:textId="4152349C" w:rsidR="004F7ED5" w:rsidRPr="004F7ED5" w:rsidRDefault="004F7ED5" w:rsidP="004F7ED5">
      <w:pPr>
        <w:spacing w:after="0" w:line="360" w:lineRule="auto"/>
        <w:jc w:val="both"/>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Također će se provoditi program predškole, za koji imamo suglasnost Ministarstva znanosti</w:t>
      </w:r>
      <w:r w:rsidR="005F435B">
        <w:rPr>
          <w:rFonts w:ascii="Times New Roman" w:eastAsia="Times New Roman" w:hAnsi="Times New Roman" w:cs="Times New Roman"/>
          <w:lang w:eastAsia="hr-HR"/>
        </w:rPr>
        <w:t xml:space="preserve">, obrazovanja </w:t>
      </w:r>
      <w:r w:rsidRPr="004F7ED5">
        <w:rPr>
          <w:rFonts w:ascii="Times New Roman" w:eastAsia="Times New Roman" w:hAnsi="Times New Roman" w:cs="Times New Roman"/>
          <w:lang w:eastAsia="hr-HR"/>
        </w:rPr>
        <w:t xml:space="preserve"> i </w:t>
      </w:r>
      <w:r w:rsidR="005F435B">
        <w:rPr>
          <w:rFonts w:ascii="Times New Roman" w:eastAsia="Times New Roman" w:hAnsi="Times New Roman" w:cs="Times New Roman"/>
          <w:lang w:eastAsia="hr-HR"/>
        </w:rPr>
        <w:t>mladih</w:t>
      </w:r>
      <w:r w:rsidRPr="004F7ED5">
        <w:rPr>
          <w:rFonts w:ascii="Times New Roman" w:eastAsia="Times New Roman" w:hAnsi="Times New Roman" w:cs="Times New Roman"/>
          <w:lang w:eastAsia="hr-HR"/>
        </w:rPr>
        <w:t>.</w:t>
      </w:r>
    </w:p>
    <w:p w14:paraId="6885CFD5" w14:textId="77777777" w:rsidR="004F7ED5" w:rsidRPr="004F7ED5" w:rsidRDefault="004F7ED5" w:rsidP="004F7ED5">
      <w:pPr>
        <w:spacing w:after="0" w:line="360" w:lineRule="auto"/>
        <w:jc w:val="both"/>
        <w:rPr>
          <w:rFonts w:ascii="Times New Roman" w:eastAsia="Times New Roman" w:hAnsi="Times New Roman" w:cs="Times New Roman"/>
          <w:lang w:eastAsia="hr-HR"/>
        </w:rPr>
      </w:pPr>
    </w:p>
    <w:p w14:paraId="708310DE" w14:textId="77777777" w:rsidR="004F7ED5" w:rsidRPr="004F7ED5" w:rsidRDefault="004F7ED5" w:rsidP="004F7ED5">
      <w:pPr>
        <w:spacing w:after="0" w:line="360" w:lineRule="auto"/>
        <w:jc w:val="both"/>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Tablica 1. Redoviti desetsatni program</w:t>
      </w:r>
    </w:p>
    <w:tbl>
      <w:tblPr>
        <w:tblStyle w:val="Reetkatablice"/>
        <w:tblW w:w="0" w:type="auto"/>
        <w:tblLook w:val="04A0" w:firstRow="1" w:lastRow="0" w:firstColumn="1" w:lastColumn="0" w:noHBand="0" w:noVBand="1"/>
      </w:tblPr>
      <w:tblGrid>
        <w:gridCol w:w="3557"/>
        <w:gridCol w:w="3604"/>
        <w:gridCol w:w="1901"/>
      </w:tblGrid>
      <w:tr w:rsidR="004F7ED5" w:rsidRPr="004F7ED5" w14:paraId="031D8E95" w14:textId="77777777" w:rsidTr="004F7ED5">
        <w:tc>
          <w:tcPr>
            <w:tcW w:w="3557" w:type="dxa"/>
            <w:shd w:val="clear" w:color="auto" w:fill="CAEDFB"/>
            <w:vAlign w:val="center"/>
          </w:tcPr>
          <w:p w14:paraId="6F2B0377" w14:textId="77777777" w:rsidR="004F7ED5" w:rsidRPr="004F7ED5" w:rsidRDefault="004F7ED5" w:rsidP="004F7ED5">
            <w:pPr>
              <w:spacing w:line="360" w:lineRule="auto"/>
              <w:jc w:val="center"/>
            </w:pPr>
            <w:r w:rsidRPr="004F7ED5">
              <w:t>NAZIV ODGOJNE SKUPINE</w:t>
            </w:r>
          </w:p>
        </w:tc>
        <w:tc>
          <w:tcPr>
            <w:tcW w:w="3604" w:type="dxa"/>
            <w:shd w:val="clear" w:color="auto" w:fill="CAEDFB"/>
            <w:vAlign w:val="center"/>
          </w:tcPr>
          <w:p w14:paraId="6030DEF2" w14:textId="77777777" w:rsidR="004F7ED5" w:rsidRPr="004F7ED5" w:rsidRDefault="004F7ED5" w:rsidP="004F7ED5">
            <w:pPr>
              <w:spacing w:line="360" w:lineRule="auto"/>
              <w:jc w:val="center"/>
            </w:pPr>
            <w:r w:rsidRPr="004F7ED5">
              <w:t>ODGOJITELJICE</w:t>
            </w:r>
          </w:p>
        </w:tc>
        <w:tc>
          <w:tcPr>
            <w:tcW w:w="1901" w:type="dxa"/>
            <w:shd w:val="clear" w:color="auto" w:fill="CAEDFB"/>
            <w:vAlign w:val="center"/>
          </w:tcPr>
          <w:p w14:paraId="4DE5C759" w14:textId="77777777" w:rsidR="004F7ED5" w:rsidRPr="004F7ED5" w:rsidRDefault="004F7ED5" w:rsidP="004F7ED5">
            <w:pPr>
              <w:spacing w:line="360" w:lineRule="auto"/>
              <w:jc w:val="center"/>
            </w:pPr>
            <w:r w:rsidRPr="004F7ED5">
              <w:t>BROJ DJECE</w:t>
            </w:r>
          </w:p>
        </w:tc>
      </w:tr>
      <w:tr w:rsidR="004F7ED5" w:rsidRPr="004F7ED5" w14:paraId="47E9F9F1" w14:textId="77777777" w:rsidTr="000D283C">
        <w:tc>
          <w:tcPr>
            <w:tcW w:w="3557" w:type="dxa"/>
            <w:vAlign w:val="center"/>
          </w:tcPr>
          <w:p w14:paraId="1FF3972A" w14:textId="77777777" w:rsidR="004F7ED5" w:rsidRPr="004F7ED5" w:rsidRDefault="004F7ED5" w:rsidP="004F7ED5">
            <w:pPr>
              <w:spacing w:line="360" w:lineRule="auto"/>
              <w:jc w:val="center"/>
            </w:pPr>
            <w:r w:rsidRPr="004F7ED5">
              <w:t>Mješovita jaslička LOPTICE</w:t>
            </w:r>
          </w:p>
        </w:tc>
        <w:tc>
          <w:tcPr>
            <w:tcW w:w="3604" w:type="dxa"/>
            <w:vAlign w:val="center"/>
          </w:tcPr>
          <w:p w14:paraId="5EFAE01A" w14:textId="77777777" w:rsidR="004F7ED5" w:rsidRPr="004F7ED5" w:rsidRDefault="004F7ED5" w:rsidP="004F7ED5">
            <w:pPr>
              <w:spacing w:line="360" w:lineRule="auto"/>
              <w:jc w:val="center"/>
            </w:pPr>
            <w:r w:rsidRPr="004F7ED5">
              <w:t>Valentina Žgela</w:t>
            </w:r>
          </w:p>
          <w:p w14:paraId="59743EFA" w14:textId="77777777" w:rsidR="004F7ED5" w:rsidRPr="004F7ED5" w:rsidRDefault="004F7ED5" w:rsidP="004F7ED5">
            <w:pPr>
              <w:spacing w:line="360" w:lineRule="auto"/>
              <w:jc w:val="center"/>
            </w:pPr>
            <w:r w:rsidRPr="004F7ED5">
              <w:t>Marina Risek</w:t>
            </w:r>
          </w:p>
        </w:tc>
        <w:tc>
          <w:tcPr>
            <w:tcW w:w="1901" w:type="dxa"/>
            <w:vAlign w:val="center"/>
          </w:tcPr>
          <w:p w14:paraId="5BA0EE7C" w14:textId="6484D6AE" w:rsidR="004F7ED5" w:rsidRPr="004F7ED5" w:rsidRDefault="0039296C" w:rsidP="004F7ED5">
            <w:pPr>
              <w:spacing w:line="360" w:lineRule="auto"/>
              <w:jc w:val="center"/>
            </w:pPr>
            <w:r>
              <w:t>11</w:t>
            </w:r>
          </w:p>
        </w:tc>
      </w:tr>
      <w:tr w:rsidR="004F7ED5" w:rsidRPr="004F7ED5" w14:paraId="3F11D3A6" w14:textId="77777777" w:rsidTr="000D283C">
        <w:tc>
          <w:tcPr>
            <w:tcW w:w="3557" w:type="dxa"/>
            <w:vAlign w:val="center"/>
          </w:tcPr>
          <w:p w14:paraId="762665CB" w14:textId="77777777" w:rsidR="004F7ED5" w:rsidRPr="004F7ED5" w:rsidRDefault="004F7ED5" w:rsidP="004F7ED5">
            <w:pPr>
              <w:spacing w:line="360" w:lineRule="auto"/>
              <w:jc w:val="center"/>
            </w:pPr>
            <w:r w:rsidRPr="004F7ED5">
              <w:t>Mješovita vrtićka CVJETIĆI</w:t>
            </w:r>
          </w:p>
        </w:tc>
        <w:tc>
          <w:tcPr>
            <w:tcW w:w="3604" w:type="dxa"/>
            <w:vAlign w:val="center"/>
          </w:tcPr>
          <w:p w14:paraId="3A1C1562" w14:textId="77777777" w:rsidR="004F7ED5" w:rsidRPr="004F7ED5" w:rsidRDefault="004F7ED5" w:rsidP="004F7ED5">
            <w:pPr>
              <w:spacing w:line="360" w:lineRule="auto"/>
              <w:jc w:val="center"/>
            </w:pPr>
            <w:r w:rsidRPr="004F7ED5">
              <w:t>Anica Čizmazija</w:t>
            </w:r>
          </w:p>
          <w:p w14:paraId="626D1529" w14:textId="62AB9889" w:rsidR="004F7ED5" w:rsidRPr="004F7ED5" w:rsidRDefault="0039296C" w:rsidP="004F7ED5">
            <w:pPr>
              <w:spacing w:line="360" w:lineRule="auto"/>
              <w:jc w:val="center"/>
            </w:pPr>
            <w:r>
              <w:t>Nikolina Šatrak</w:t>
            </w:r>
          </w:p>
        </w:tc>
        <w:tc>
          <w:tcPr>
            <w:tcW w:w="1901" w:type="dxa"/>
            <w:vAlign w:val="center"/>
          </w:tcPr>
          <w:p w14:paraId="0DD1A774" w14:textId="5F8ECA44" w:rsidR="004F7ED5" w:rsidRPr="004F7ED5" w:rsidRDefault="004F7ED5" w:rsidP="004F7ED5">
            <w:pPr>
              <w:spacing w:line="360" w:lineRule="auto"/>
              <w:jc w:val="center"/>
            </w:pPr>
            <w:r w:rsidRPr="004F7ED5">
              <w:t>2</w:t>
            </w:r>
            <w:r w:rsidR="002B321B">
              <w:t>0</w:t>
            </w:r>
          </w:p>
        </w:tc>
      </w:tr>
      <w:tr w:rsidR="004F7ED5" w:rsidRPr="004F7ED5" w14:paraId="2919B184" w14:textId="77777777" w:rsidTr="000D283C">
        <w:tc>
          <w:tcPr>
            <w:tcW w:w="3557" w:type="dxa"/>
            <w:vAlign w:val="center"/>
          </w:tcPr>
          <w:p w14:paraId="29F15E39" w14:textId="77777777" w:rsidR="004F7ED5" w:rsidRPr="004F7ED5" w:rsidRDefault="004F7ED5" w:rsidP="004F7ED5">
            <w:pPr>
              <w:spacing w:line="360" w:lineRule="auto"/>
              <w:jc w:val="center"/>
            </w:pPr>
            <w:r w:rsidRPr="004F7ED5">
              <w:t>Mješovita vrtićka PČELICE</w:t>
            </w:r>
          </w:p>
        </w:tc>
        <w:tc>
          <w:tcPr>
            <w:tcW w:w="3604" w:type="dxa"/>
            <w:vAlign w:val="center"/>
          </w:tcPr>
          <w:p w14:paraId="2BB87F29" w14:textId="0519D99F" w:rsidR="004F7ED5" w:rsidRPr="004F7ED5" w:rsidRDefault="004F7ED5" w:rsidP="004F7ED5">
            <w:pPr>
              <w:spacing w:line="360" w:lineRule="auto"/>
              <w:jc w:val="center"/>
            </w:pPr>
            <w:r w:rsidRPr="004F7ED5">
              <w:t>Ma</w:t>
            </w:r>
            <w:r w:rsidR="002B321B">
              <w:t>rija Radenić Bačaj</w:t>
            </w:r>
          </w:p>
          <w:p w14:paraId="5FF30230" w14:textId="77777777" w:rsidR="004F7ED5" w:rsidRPr="004F7ED5" w:rsidRDefault="004F7ED5" w:rsidP="004F7ED5">
            <w:pPr>
              <w:spacing w:line="360" w:lineRule="auto"/>
              <w:jc w:val="center"/>
            </w:pPr>
            <w:r w:rsidRPr="004F7ED5">
              <w:t>Adela Živko</w:t>
            </w:r>
          </w:p>
        </w:tc>
        <w:tc>
          <w:tcPr>
            <w:tcW w:w="1901" w:type="dxa"/>
            <w:vAlign w:val="center"/>
          </w:tcPr>
          <w:p w14:paraId="08A7D16B" w14:textId="4C7FEB72" w:rsidR="004F7ED5" w:rsidRPr="004F7ED5" w:rsidRDefault="004F7ED5" w:rsidP="004F7ED5">
            <w:pPr>
              <w:spacing w:line="360" w:lineRule="auto"/>
              <w:jc w:val="center"/>
            </w:pPr>
            <w:r w:rsidRPr="004F7ED5">
              <w:t>2</w:t>
            </w:r>
            <w:r w:rsidR="00CE6555">
              <w:t>0</w:t>
            </w:r>
          </w:p>
        </w:tc>
      </w:tr>
      <w:tr w:rsidR="004F7ED5" w:rsidRPr="004F7ED5" w14:paraId="49839533" w14:textId="77777777" w:rsidTr="000D283C">
        <w:tc>
          <w:tcPr>
            <w:tcW w:w="3557" w:type="dxa"/>
            <w:vAlign w:val="center"/>
          </w:tcPr>
          <w:p w14:paraId="59BBDEE8" w14:textId="77777777" w:rsidR="004F7ED5" w:rsidRPr="004F7ED5" w:rsidRDefault="004F7ED5" w:rsidP="004F7ED5">
            <w:pPr>
              <w:spacing w:line="360" w:lineRule="auto"/>
              <w:jc w:val="center"/>
            </w:pPr>
            <w:r w:rsidRPr="004F7ED5">
              <w:t xml:space="preserve"> Mješovita vrtićka ZVJEZDICE</w:t>
            </w:r>
          </w:p>
        </w:tc>
        <w:tc>
          <w:tcPr>
            <w:tcW w:w="3604" w:type="dxa"/>
            <w:vAlign w:val="center"/>
          </w:tcPr>
          <w:p w14:paraId="17634ED6" w14:textId="77777777" w:rsidR="004F7ED5" w:rsidRPr="004F7ED5" w:rsidRDefault="004F7ED5" w:rsidP="004F7ED5">
            <w:pPr>
              <w:spacing w:line="360" w:lineRule="auto"/>
              <w:jc w:val="center"/>
            </w:pPr>
            <w:r w:rsidRPr="004F7ED5">
              <w:t>Jelena Franjić</w:t>
            </w:r>
          </w:p>
          <w:p w14:paraId="57D43870" w14:textId="77777777" w:rsidR="004F7ED5" w:rsidRPr="004F7ED5" w:rsidRDefault="004F7ED5" w:rsidP="004F7ED5">
            <w:pPr>
              <w:spacing w:line="360" w:lineRule="auto"/>
              <w:jc w:val="center"/>
            </w:pPr>
            <w:r w:rsidRPr="004F7ED5">
              <w:t>Matea Vrdoljak</w:t>
            </w:r>
          </w:p>
        </w:tc>
        <w:tc>
          <w:tcPr>
            <w:tcW w:w="1901" w:type="dxa"/>
            <w:vAlign w:val="center"/>
          </w:tcPr>
          <w:p w14:paraId="03861295" w14:textId="7C5D75C2" w:rsidR="004F7ED5" w:rsidRPr="004F7ED5" w:rsidRDefault="004F7ED5" w:rsidP="004F7ED5">
            <w:pPr>
              <w:spacing w:line="360" w:lineRule="auto"/>
              <w:jc w:val="center"/>
            </w:pPr>
            <w:r w:rsidRPr="004F7ED5">
              <w:t>2</w:t>
            </w:r>
            <w:r w:rsidR="00F05B57">
              <w:t>2</w:t>
            </w:r>
          </w:p>
        </w:tc>
      </w:tr>
      <w:tr w:rsidR="004F7ED5" w:rsidRPr="004F7ED5" w14:paraId="709E2115" w14:textId="77777777" w:rsidTr="000D283C">
        <w:tc>
          <w:tcPr>
            <w:tcW w:w="3557" w:type="dxa"/>
            <w:vAlign w:val="center"/>
          </w:tcPr>
          <w:p w14:paraId="57FFB2C6" w14:textId="77777777" w:rsidR="004F7ED5" w:rsidRPr="004F7ED5" w:rsidRDefault="004F7ED5" w:rsidP="004F7ED5">
            <w:pPr>
              <w:spacing w:line="360" w:lineRule="auto"/>
              <w:jc w:val="center"/>
            </w:pPr>
            <w:r w:rsidRPr="004F7ED5">
              <w:t>Mješovita vrtićka ZMAJIĆI Zrinski Topolovac</w:t>
            </w:r>
          </w:p>
        </w:tc>
        <w:tc>
          <w:tcPr>
            <w:tcW w:w="3604" w:type="dxa"/>
            <w:vAlign w:val="center"/>
          </w:tcPr>
          <w:p w14:paraId="077A2954" w14:textId="77777777" w:rsidR="004F7ED5" w:rsidRPr="004F7ED5" w:rsidRDefault="004F7ED5" w:rsidP="004F7ED5">
            <w:pPr>
              <w:spacing w:line="360" w:lineRule="auto"/>
              <w:jc w:val="center"/>
            </w:pPr>
            <w:r w:rsidRPr="004F7ED5">
              <w:t>Marina Krolo</w:t>
            </w:r>
          </w:p>
          <w:p w14:paraId="7490355B" w14:textId="505F9115" w:rsidR="004F7ED5" w:rsidRPr="004F7ED5" w:rsidRDefault="00F05B57" w:rsidP="004F7ED5">
            <w:pPr>
              <w:spacing w:line="360" w:lineRule="auto"/>
              <w:jc w:val="center"/>
            </w:pPr>
            <w:r>
              <w:t>Martina Žalac</w:t>
            </w:r>
          </w:p>
        </w:tc>
        <w:tc>
          <w:tcPr>
            <w:tcW w:w="1901" w:type="dxa"/>
            <w:vAlign w:val="center"/>
          </w:tcPr>
          <w:p w14:paraId="5B5BECF4" w14:textId="77777777" w:rsidR="004F7ED5" w:rsidRPr="004F7ED5" w:rsidRDefault="004F7ED5" w:rsidP="004F7ED5">
            <w:pPr>
              <w:spacing w:line="360" w:lineRule="auto"/>
              <w:jc w:val="center"/>
            </w:pPr>
            <w:r w:rsidRPr="004F7ED5">
              <w:t>20</w:t>
            </w:r>
          </w:p>
        </w:tc>
      </w:tr>
      <w:tr w:rsidR="004F7ED5" w:rsidRPr="004F7ED5" w14:paraId="3EBE21E9" w14:textId="77777777" w:rsidTr="000D283C">
        <w:tc>
          <w:tcPr>
            <w:tcW w:w="3557" w:type="dxa"/>
            <w:vAlign w:val="center"/>
          </w:tcPr>
          <w:p w14:paraId="7D6817AA" w14:textId="6DDAD896" w:rsidR="004F7ED5" w:rsidRPr="004F7ED5" w:rsidRDefault="004F7ED5" w:rsidP="004F7ED5">
            <w:pPr>
              <w:spacing w:line="360" w:lineRule="auto"/>
              <w:jc w:val="center"/>
            </w:pPr>
            <w:r w:rsidRPr="004F7ED5">
              <w:t xml:space="preserve">Mješovita vrtićka </w:t>
            </w:r>
            <w:r w:rsidR="009C7786">
              <w:t>RIBICE</w:t>
            </w:r>
            <w:r w:rsidRPr="004F7ED5">
              <w:t xml:space="preserve"> Predavac</w:t>
            </w:r>
          </w:p>
        </w:tc>
        <w:tc>
          <w:tcPr>
            <w:tcW w:w="3604" w:type="dxa"/>
            <w:vAlign w:val="center"/>
          </w:tcPr>
          <w:p w14:paraId="1D60CA79" w14:textId="77777777" w:rsidR="004F7ED5" w:rsidRPr="004F7ED5" w:rsidRDefault="004F7ED5" w:rsidP="004F7ED5">
            <w:pPr>
              <w:spacing w:line="360" w:lineRule="auto"/>
              <w:jc w:val="center"/>
            </w:pPr>
            <w:r w:rsidRPr="004F7ED5">
              <w:t>Iva Ivančević</w:t>
            </w:r>
          </w:p>
          <w:p w14:paraId="25444539" w14:textId="0642D017" w:rsidR="004F7ED5" w:rsidRPr="004F7ED5" w:rsidRDefault="009C7786" w:rsidP="004F7ED5">
            <w:pPr>
              <w:spacing w:line="360" w:lineRule="auto"/>
              <w:jc w:val="center"/>
            </w:pPr>
            <w:r>
              <w:t>Valentina Djordjević</w:t>
            </w:r>
          </w:p>
        </w:tc>
        <w:tc>
          <w:tcPr>
            <w:tcW w:w="1901" w:type="dxa"/>
            <w:vAlign w:val="center"/>
          </w:tcPr>
          <w:p w14:paraId="47205733" w14:textId="6674A453" w:rsidR="004F7ED5" w:rsidRPr="004F7ED5" w:rsidRDefault="004F7ED5" w:rsidP="004F7ED5">
            <w:pPr>
              <w:spacing w:line="360" w:lineRule="auto"/>
              <w:jc w:val="center"/>
            </w:pPr>
            <w:r w:rsidRPr="004F7ED5">
              <w:t>2</w:t>
            </w:r>
            <w:r w:rsidR="003973CA">
              <w:t>3</w:t>
            </w:r>
          </w:p>
        </w:tc>
      </w:tr>
      <w:tr w:rsidR="003973CA" w:rsidRPr="004F7ED5" w14:paraId="6C8B43C4" w14:textId="77777777" w:rsidTr="000D283C">
        <w:tc>
          <w:tcPr>
            <w:tcW w:w="3557" w:type="dxa"/>
            <w:vAlign w:val="center"/>
          </w:tcPr>
          <w:p w14:paraId="6746BD94" w14:textId="42E6FDFE" w:rsidR="003973CA" w:rsidRPr="004F7ED5" w:rsidRDefault="003973CA" w:rsidP="003973CA">
            <w:pPr>
              <w:spacing w:line="360" w:lineRule="auto"/>
              <w:jc w:val="center"/>
            </w:pPr>
            <w:r>
              <w:t>Mješovita vrtićka Bubamare</w:t>
            </w:r>
            <w:r w:rsidR="00AB4743">
              <w:t xml:space="preserve"> Predavac</w:t>
            </w:r>
          </w:p>
        </w:tc>
        <w:tc>
          <w:tcPr>
            <w:tcW w:w="3604" w:type="dxa"/>
            <w:vAlign w:val="center"/>
          </w:tcPr>
          <w:p w14:paraId="6C65EE3F" w14:textId="77777777" w:rsidR="003973CA" w:rsidRDefault="00AB4743" w:rsidP="004F7ED5">
            <w:pPr>
              <w:spacing w:line="360" w:lineRule="auto"/>
              <w:jc w:val="center"/>
            </w:pPr>
            <w:r>
              <w:t>Sara Došen</w:t>
            </w:r>
          </w:p>
          <w:p w14:paraId="1FE3C24A" w14:textId="1452B7A5" w:rsidR="00AB4743" w:rsidRPr="004F7ED5" w:rsidRDefault="00AB4743" w:rsidP="004F7ED5">
            <w:pPr>
              <w:spacing w:line="360" w:lineRule="auto"/>
              <w:jc w:val="center"/>
            </w:pPr>
            <w:r>
              <w:t>Anja Đurić</w:t>
            </w:r>
          </w:p>
        </w:tc>
        <w:tc>
          <w:tcPr>
            <w:tcW w:w="1901" w:type="dxa"/>
            <w:vAlign w:val="center"/>
          </w:tcPr>
          <w:p w14:paraId="7FA15D75" w14:textId="56A5FF11" w:rsidR="003973CA" w:rsidRPr="004F7ED5" w:rsidRDefault="00332603" w:rsidP="004F7ED5">
            <w:pPr>
              <w:spacing w:line="360" w:lineRule="auto"/>
              <w:jc w:val="center"/>
            </w:pPr>
            <w:r>
              <w:t>22</w:t>
            </w:r>
          </w:p>
        </w:tc>
      </w:tr>
      <w:tr w:rsidR="00332603" w:rsidRPr="004F7ED5" w14:paraId="6DACDD39" w14:textId="77777777" w:rsidTr="000D283C">
        <w:tc>
          <w:tcPr>
            <w:tcW w:w="3557" w:type="dxa"/>
            <w:vAlign w:val="center"/>
          </w:tcPr>
          <w:p w14:paraId="5F282C67" w14:textId="2AF41151" w:rsidR="00332603" w:rsidRDefault="00332603" w:rsidP="003973CA">
            <w:pPr>
              <w:spacing w:line="360" w:lineRule="auto"/>
              <w:jc w:val="center"/>
            </w:pPr>
            <w:r>
              <w:t>Mješovita jaslička Lavići Predavac</w:t>
            </w:r>
          </w:p>
        </w:tc>
        <w:tc>
          <w:tcPr>
            <w:tcW w:w="3604" w:type="dxa"/>
            <w:vAlign w:val="center"/>
          </w:tcPr>
          <w:p w14:paraId="4299B034" w14:textId="77777777" w:rsidR="00332603" w:rsidRDefault="00AB613D" w:rsidP="004F7ED5">
            <w:pPr>
              <w:spacing w:line="360" w:lineRule="auto"/>
              <w:jc w:val="center"/>
            </w:pPr>
            <w:r>
              <w:t>Marija Perić</w:t>
            </w:r>
          </w:p>
          <w:p w14:paraId="233C4436" w14:textId="4F95F6F4" w:rsidR="00AB613D" w:rsidRDefault="00AB613D" w:rsidP="004F7ED5">
            <w:pPr>
              <w:spacing w:line="360" w:lineRule="auto"/>
              <w:jc w:val="center"/>
            </w:pPr>
            <w:r>
              <w:t>Iva Pintarić</w:t>
            </w:r>
          </w:p>
        </w:tc>
        <w:tc>
          <w:tcPr>
            <w:tcW w:w="1901" w:type="dxa"/>
            <w:vAlign w:val="center"/>
          </w:tcPr>
          <w:p w14:paraId="5A118875" w14:textId="360E1DC4" w:rsidR="00332603" w:rsidRDefault="006E56FB" w:rsidP="004F7ED5">
            <w:pPr>
              <w:spacing w:line="360" w:lineRule="auto"/>
              <w:jc w:val="center"/>
            </w:pPr>
            <w:r>
              <w:t>9</w:t>
            </w:r>
          </w:p>
        </w:tc>
      </w:tr>
      <w:tr w:rsidR="006E56FB" w:rsidRPr="004F7ED5" w14:paraId="74BF79DB" w14:textId="77777777" w:rsidTr="000D283C">
        <w:tc>
          <w:tcPr>
            <w:tcW w:w="3557" w:type="dxa"/>
            <w:vAlign w:val="center"/>
          </w:tcPr>
          <w:p w14:paraId="03E1BE6F" w14:textId="5FA11B84" w:rsidR="006E56FB" w:rsidRDefault="006E56FB" w:rsidP="003973CA">
            <w:pPr>
              <w:spacing w:line="360" w:lineRule="auto"/>
              <w:jc w:val="center"/>
            </w:pPr>
            <w:r>
              <w:t>Mješovita jaslička Žabice Predavac</w:t>
            </w:r>
          </w:p>
        </w:tc>
        <w:tc>
          <w:tcPr>
            <w:tcW w:w="3604" w:type="dxa"/>
            <w:vAlign w:val="center"/>
          </w:tcPr>
          <w:p w14:paraId="60C52996" w14:textId="77777777" w:rsidR="006E56FB" w:rsidRDefault="006E56FB" w:rsidP="004F7ED5">
            <w:pPr>
              <w:spacing w:line="360" w:lineRule="auto"/>
              <w:jc w:val="center"/>
            </w:pPr>
            <w:r>
              <w:t>Ivana Turković</w:t>
            </w:r>
          </w:p>
          <w:p w14:paraId="06535390" w14:textId="1431B7A4" w:rsidR="006E56FB" w:rsidRDefault="006E56FB" w:rsidP="004F7ED5">
            <w:pPr>
              <w:spacing w:line="360" w:lineRule="auto"/>
              <w:jc w:val="center"/>
            </w:pPr>
            <w:r>
              <w:lastRenderedPageBreak/>
              <w:t>Matea Majurec</w:t>
            </w:r>
          </w:p>
        </w:tc>
        <w:tc>
          <w:tcPr>
            <w:tcW w:w="1901" w:type="dxa"/>
            <w:vAlign w:val="center"/>
          </w:tcPr>
          <w:p w14:paraId="45B9675F" w14:textId="344211BC" w:rsidR="006E56FB" w:rsidRDefault="004F3851" w:rsidP="004F7ED5">
            <w:pPr>
              <w:spacing w:line="360" w:lineRule="auto"/>
              <w:jc w:val="center"/>
            </w:pPr>
            <w:r>
              <w:lastRenderedPageBreak/>
              <w:t>8</w:t>
            </w:r>
          </w:p>
        </w:tc>
      </w:tr>
    </w:tbl>
    <w:p w14:paraId="1F27AE14" w14:textId="77777777" w:rsidR="004F7ED5" w:rsidRPr="004F7ED5" w:rsidRDefault="004F7ED5" w:rsidP="004F7ED5">
      <w:pPr>
        <w:spacing w:after="0" w:line="360" w:lineRule="auto"/>
        <w:ind w:right="-900" w:firstLine="360"/>
        <w:rPr>
          <w:rFonts w:ascii="Times New Roman" w:eastAsia="Times New Roman" w:hAnsi="Times New Roman" w:cs="Times New Roman"/>
          <w:lang w:eastAsia="hr-HR"/>
        </w:rPr>
      </w:pPr>
    </w:p>
    <w:p w14:paraId="504E0537" w14:textId="77777777" w:rsidR="004F7ED5" w:rsidRPr="00EE173D" w:rsidRDefault="004F7ED5" w:rsidP="004F7ED5">
      <w:pPr>
        <w:keepNext/>
        <w:keepLines/>
        <w:numPr>
          <w:ilvl w:val="1"/>
          <w:numId w:val="35"/>
        </w:numPr>
        <w:spacing w:before="40" w:after="0" w:line="259" w:lineRule="auto"/>
        <w:outlineLvl w:val="1"/>
        <w:rPr>
          <w:rFonts w:ascii="Times New Roman" w:eastAsia="Times New Roman" w:hAnsi="Times New Roman" w:cs="Times New Roman"/>
          <w:color w:val="215E99" w:themeColor="text2" w:themeTint="BF"/>
          <w:lang w:eastAsia="hr-HR"/>
        </w:rPr>
      </w:pPr>
      <w:bookmarkStart w:id="6" w:name="_Toc241569323"/>
      <w:r w:rsidRPr="00EE173D">
        <w:rPr>
          <w:rFonts w:ascii="Times New Roman" w:eastAsia="Times New Roman" w:hAnsi="Times New Roman" w:cs="Times New Roman"/>
          <w:color w:val="215E99" w:themeColor="text2" w:themeTint="BF"/>
          <w:lang w:eastAsia="hr-HR"/>
        </w:rPr>
        <w:t>Podaci o djelatnicima</w:t>
      </w:r>
      <w:bookmarkEnd w:id="6"/>
    </w:p>
    <w:p w14:paraId="5C2AE18D" w14:textId="77777777" w:rsidR="004F7ED5" w:rsidRPr="004F7ED5" w:rsidRDefault="004F7ED5" w:rsidP="004F7ED5">
      <w:pPr>
        <w:spacing w:after="0" w:line="360" w:lineRule="auto"/>
        <w:jc w:val="both"/>
        <w:rPr>
          <w:rFonts w:ascii="Times New Roman" w:eastAsia="Aptos" w:hAnsi="Times New Roman" w:cs="Times New Roman"/>
        </w:rPr>
      </w:pPr>
      <w:r w:rsidRPr="004F7ED5">
        <w:rPr>
          <w:rFonts w:ascii="Times New Roman" w:eastAsia="Times New Roman" w:hAnsi="Times New Roman" w:cs="Times New Roman"/>
          <w:lang w:eastAsia="hr-HR"/>
        </w:rPr>
        <w:t xml:space="preserve">Tablica 2. </w:t>
      </w:r>
      <w:r w:rsidRPr="004F7ED5">
        <w:rPr>
          <w:rFonts w:ascii="Times New Roman" w:eastAsia="Aptos" w:hAnsi="Times New Roman" w:cs="Times New Roman"/>
        </w:rPr>
        <w:t>Podaci o djelatnicima u stručnim i tehničkim službama</w:t>
      </w:r>
    </w:p>
    <w:tbl>
      <w:tblPr>
        <w:tblStyle w:val="Reetkatablice"/>
        <w:tblW w:w="10348" w:type="dxa"/>
        <w:tblInd w:w="-601" w:type="dxa"/>
        <w:tblLook w:val="04A0" w:firstRow="1" w:lastRow="0" w:firstColumn="1" w:lastColumn="0" w:noHBand="0" w:noVBand="1"/>
      </w:tblPr>
      <w:tblGrid>
        <w:gridCol w:w="2242"/>
        <w:gridCol w:w="1337"/>
        <w:gridCol w:w="1696"/>
        <w:gridCol w:w="1696"/>
        <w:gridCol w:w="1590"/>
        <w:gridCol w:w="1787"/>
      </w:tblGrid>
      <w:tr w:rsidR="004F7ED5" w:rsidRPr="004F7ED5" w14:paraId="415D8F17" w14:textId="77777777" w:rsidTr="004F7ED5">
        <w:tc>
          <w:tcPr>
            <w:tcW w:w="2242" w:type="dxa"/>
            <w:shd w:val="clear" w:color="auto" w:fill="CAEDFB"/>
            <w:vAlign w:val="center"/>
          </w:tcPr>
          <w:p w14:paraId="741BBE81" w14:textId="77777777" w:rsidR="004F7ED5" w:rsidRPr="004F7ED5" w:rsidRDefault="004F7ED5" w:rsidP="004F7ED5">
            <w:pPr>
              <w:spacing w:line="360" w:lineRule="auto"/>
              <w:jc w:val="center"/>
            </w:pPr>
            <w:r w:rsidRPr="004F7ED5">
              <w:t>FUNKCIJA</w:t>
            </w:r>
          </w:p>
        </w:tc>
        <w:tc>
          <w:tcPr>
            <w:tcW w:w="1337" w:type="dxa"/>
            <w:shd w:val="clear" w:color="auto" w:fill="CAEDFB"/>
          </w:tcPr>
          <w:p w14:paraId="6768445C" w14:textId="77777777" w:rsidR="004F7ED5" w:rsidRPr="004F7ED5" w:rsidRDefault="004F7ED5" w:rsidP="004F7ED5">
            <w:pPr>
              <w:spacing w:line="360" w:lineRule="auto"/>
              <w:jc w:val="center"/>
            </w:pPr>
            <w:r w:rsidRPr="004F7ED5">
              <w:t>STRUČNA SPREMA</w:t>
            </w:r>
          </w:p>
        </w:tc>
        <w:tc>
          <w:tcPr>
            <w:tcW w:w="1696" w:type="dxa"/>
            <w:shd w:val="clear" w:color="auto" w:fill="CAEDFB"/>
          </w:tcPr>
          <w:p w14:paraId="26137409" w14:textId="77777777" w:rsidR="004F7ED5" w:rsidRPr="004F7ED5" w:rsidRDefault="004F7ED5" w:rsidP="004F7ED5">
            <w:pPr>
              <w:spacing w:line="360" w:lineRule="auto"/>
              <w:jc w:val="center"/>
            </w:pPr>
            <w:r w:rsidRPr="004F7ED5">
              <w:t>BROJ ZAPOSLENIH</w:t>
            </w:r>
          </w:p>
        </w:tc>
        <w:tc>
          <w:tcPr>
            <w:tcW w:w="1696" w:type="dxa"/>
            <w:shd w:val="clear" w:color="auto" w:fill="CAEDFB"/>
            <w:vAlign w:val="center"/>
          </w:tcPr>
          <w:p w14:paraId="5357455A" w14:textId="77777777" w:rsidR="004F7ED5" w:rsidRPr="004F7ED5" w:rsidRDefault="004F7ED5" w:rsidP="004F7ED5">
            <w:pPr>
              <w:spacing w:line="360" w:lineRule="auto"/>
              <w:jc w:val="center"/>
            </w:pPr>
            <w:r w:rsidRPr="004F7ED5">
              <w:t>IME I PREZIME DJELATNIKA</w:t>
            </w:r>
          </w:p>
        </w:tc>
        <w:tc>
          <w:tcPr>
            <w:tcW w:w="1590" w:type="dxa"/>
            <w:shd w:val="clear" w:color="auto" w:fill="CAEDFB"/>
            <w:vAlign w:val="center"/>
          </w:tcPr>
          <w:p w14:paraId="560C5D7E" w14:textId="77777777" w:rsidR="004F7ED5" w:rsidRPr="004F7ED5" w:rsidRDefault="004F7ED5" w:rsidP="004F7ED5">
            <w:pPr>
              <w:spacing w:line="360" w:lineRule="auto"/>
              <w:jc w:val="center"/>
            </w:pPr>
            <w:r w:rsidRPr="004F7ED5">
              <w:t>TJEDNO ZADUŽENJE</w:t>
            </w:r>
          </w:p>
        </w:tc>
        <w:tc>
          <w:tcPr>
            <w:tcW w:w="1787" w:type="dxa"/>
            <w:shd w:val="clear" w:color="auto" w:fill="CAEDFB"/>
          </w:tcPr>
          <w:p w14:paraId="336B95C6" w14:textId="77777777" w:rsidR="004F7ED5" w:rsidRPr="004F7ED5" w:rsidRDefault="004F7ED5" w:rsidP="004F7ED5">
            <w:pPr>
              <w:spacing w:line="360" w:lineRule="auto"/>
              <w:jc w:val="center"/>
            </w:pPr>
            <w:r w:rsidRPr="004F7ED5">
              <w:t>NAPOMENA</w:t>
            </w:r>
          </w:p>
        </w:tc>
      </w:tr>
      <w:tr w:rsidR="004F7ED5" w:rsidRPr="004F7ED5" w14:paraId="653C32DD" w14:textId="77777777" w:rsidTr="000D283C">
        <w:tc>
          <w:tcPr>
            <w:tcW w:w="2242" w:type="dxa"/>
            <w:vAlign w:val="center"/>
          </w:tcPr>
          <w:p w14:paraId="3D474E1B" w14:textId="77777777" w:rsidR="004F7ED5" w:rsidRPr="004F7ED5" w:rsidRDefault="004F7ED5" w:rsidP="004F7ED5">
            <w:pPr>
              <w:spacing w:line="360" w:lineRule="auto"/>
              <w:jc w:val="center"/>
            </w:pPr>
            <w:r w:rsidRPr="004F7ED5">
              <w:t>Ravnateljica</w:t>
            </w:r>
          </w:p>
        </w:tc>
        <w:tc>
          <w:tcPr>
            <w:tcW w:w="1337" w:type="dxa"/>
          </w:tcPr>
          <w:p w14:paraId="738C3919" w14:textId="77777777" w:rsidR="004F7ED5" w:rsidRPr="004F7ED5" w:rsidRDefault="004F7ED5" w:rsidP="004F7ED5">
            <w:pPr>
              <w:spacing w:line="360" w:lineRule="auto"/>
              <w:jc w:val="center"/>
            </w:pPr>
            <w:r w:rsidRPr="004F7ED5">
              <w:t>VŠS</w:t>
            </w:r>
          </w:p>
        </w:tc>
        <w:tc>
          <w:tcPr>
            <w:tcW w:w="1696" w:type="dxa"/>
          </w:tcPr>
          <w:p w14:paraId="6577655F" w14:textId="77777777" w:rsidR="004F7ED5" w:rsidRPr="004F7ED5" w:rsidRDefault="004F7ED5" w:rsidP="004F7ED5">
            <w:pPr>
              <w:spacing w:line="360" w:lineRule="auto"/>
              <w:jc w:val="center"/>
            </w:pPr>
            <w:r w:rsidRPr="004F7ED5">
              <w:t>1</w:t>
            </w:r>
          </w:p>
        </w:tc>
        <w:tc>
          <w:tcPr>
            <w:tcW w:w="1696" w:type="dxa"/>
            <w:vAlign w:val="center"/>
          </w:tcPr>
          <w:p w14:paraId="3078DFEE" w14:textId="77777777" w:rsidR="004F7ED5" w:rsidRPr="004F7ED5" w:rsidRDefault="004F7ED5" w:rsidP="004F7ED5">
            <w:pPr>
              <w:spacing w:line="360" w:lineRule="auto"/>
              <w:jc w:val="center"/>
            </w:pPr>
            <w:r w:rsidRPr="004F7ED5">
              <w:t>Kristina Manjkas</w:t>
            </w:r>
          </w:p>
        </w:tc>
        <w:tc>
          <w:tcPr>
            <w:tcW w:w="1590" w:type="dxa"/>
            <w:vAlign w:val="center"/>
          </w:tcPr>
          <w:p w14:paraId="28336EF3" w14:textId="77777777" w:rsidR="004F7ED5" w:rsidRPr="004F7ED5" w:rsidRDefault="004F7ED5" w:rsidP="004F7ED5">
            <w:pPr>
              <w:spacing w:line="360" w:lineRule="auto"/>
              <w:jc w:val="center"/>
            </w:pPr>
            <w:r w:rsidRPr="004F7ED5">
              <w:t>40</w:t>
            </w:r>
          </w:p>
        </w:tc>
        <w:tc>
          <w:tcPr>
            <w:tcW w:w="1787" w:type="dxa"/>
          </w:tcPr>
          <w:p w14:paraId="583430AD" w14:textId="77777777" w:rsidR="004F7ED5" w:rsidRPr="004F7ED5" w:rsidRDefault="004F7ED5" w:rsidP="004F7ED5">
            <w:pPr>
              <w:jc w:val="center"/>
            </w:pPr>
            <w:r w:rsidRPr="004F7ED5">
              <w:rPr>
                <w:color w:val="000000"/>
              </w:rPr>
              <w:t>položen stručni ispit</w:t>
            </w:r>
          </w:p>
        </w:tc>
      </w:tr>
      <w:tr w:rsidR="004F7ED5" w:rsidRPr="004F7ED5" w14:paraId="50A186C4" w14:textId="77777777" w:rsidTr="000D283C">
        <w:tc>
          <w:tcPr>
            <w:tcW w:w="2242" w:type="dxa"/>
            <w:vAlign w:val="center"/>
          </w:tcPr>
          <w:p w14:paraId="51783634" w14:textId="77777777" w:rsidR="004F7ED5" w:rsidRPr="004F7ED5" w:rsidRDefault="004F7ED5" w:rsidP="004F7ED5">
            <w:pPr>
              <w:spacing w:line="360" w:lineRule="auto"/>
              <w:jc w:val="center"/>
            </w:pPr>
            <w:r w:rsidRPr="004F7ED5">
              <w:t>Pedagoginja</w:t>
            </w:r>
          </w:p>
        </w:tc>
        <w:tc>
          <w:tcPr>
            <w:tcW w:w="1337" w:type="dxa"/>
          </w:tcPr>
          <w:p w14:paraId="0BC454A4" w14:textId="77777777" w:rsidR="004F7ED5" w:rsidRPr="004F7ED5" w:rsidRDefault="004F7ED5" w:rsidP="004F7ED5">
            <w:pPr>
              <w:spacing w:line="360" w:lineRule="auto"/>
              <w:jc w:val="center"/>
            </w:pPr>
            <w:r w:rsidRPr="004F7ED5">
              <w:t>VSS</w:t>
            </w:r>
          </w:p>
        </w:tc>
        <w:tc>
          <w:tcPr>
            <w:tcW w:w="1696" w:type="dxa"/>
          </w:tcPr>
          <w:p w14:paraId="05EFD2B3" w14:textId="77777777" w:rsidR="004F7ED5" w:rsidRPr="004F7ED5" w:rsidRDefault="004F7ED5" w:rsidP="004F7ED5">
            <w:pPr>
              <w:spacing w:line="360" w:lineRule="auto"/>
              <w:jc w:val="center"/>
            </w:pPr>
            <w:r w:rsidRPr="004F7ED5">
              <w:t>1</w:t>
            </w:r>
          </w:p>
        </w:tc>
        <w:tc>
          <w:tcPr>
            <w:tcW w:w="1696" w:type="dxa"/>
            <w:vAlign w:val="center"/>
          </w:tcPr>
          <w:p w14:paraId="5C72DC91" w14:textId="77777777" w:rsidR="004F7ED5" w:rsidRPr="004F7ED5" w:rsidRDefault="004F7ED5" w:rsidP="004F7ED5">
            <w:pPr>
              <w:spacing w:line="360" w:lineRule="auto"/>
              <w:jc w:val="center"/>
            </w:pPr>
            <w:r w:rsidRPr="004F7ED5">
              <w:t>Marija Sokolović Krejči</w:t>
            </w:r>
          </w:p>
        </w:tc>
        <w:tc>
          <w:tcPr>
            <w:tcW w:w="1590" w:type="dxa"/>
            <w:vAlign w:val="center"/>
          </w:tcPr>
          <w:p w14:paraId="3D8481B7" w14:textId="77777777" w:rsidR="004F7ED5" w:rsidRPr="004F7ED5" w:rsidRDefault="004F7ED5" w:rsidP="004F7ED5">
            <w:pPr>
              <w:spacing w:line="360" w:lineRule="auto"/>
              <w:jc w:val="center"/>
            </w:pPr>
            <w:r w:rsidRPr="004F7ED5">
              <w:t>8</w:t>
            </w:r>
          </w:p>
        </w:tc>
        <w:tc>
          <w:tcPr>
            <w:tcW w:w="1787" w:type="dxa"/>
          </w:tcPr>
          <w:p w14:paraId="1F71178F" w14:textId="77777777" w:rsidR="004F7ED5" w:rsidRPr="004F7ED5" w:rsidRDefault="004F7ED5" w:rsidP="004F7ED5">
            <w:pPr>
              <w:jc w:val="center"/>
            </w:pPr>
            <w:r w:rsidRPr="004F7ED5">
              <w:rPr>
                <w:color w:val="000000"/>
              </w:rPr>
              <w:t>položen stručni ispit</w:t>
            </w:r>
          </w:p>
        </w:tc>
      </w:tr>
      <w:tr w:rsidR="004F7ED5" w:rsidRPr="004F7ED5" w14:paraId="6E883CBC" w14:textId="77777777" w:rsidTr="000D283C">
        <w:tc>
          <w:tcPr>
            <w:tcW w:w="2242" w:type="dxa"/>
            <w:vAlign w:val="center"/>
          </w:tcPr>
          <w:p w14:paraId="5FBBE16C" w14:textId="77777777" w:rsidR="004F7ED5" w:rsidRPr="004F7ED5" w:rsidRDefault="004F7ED5" w:rsidP="004F7ED5">
            <w:pPr>
              <w:spacing w:line="360" w:lineRule="auto"/>
              <w:jc w:val="center"/>
            </w:pPr>
            <w:r w:rsidRPr="004F7ED5">
              <w:t>Zdravstveni voditelj</w:t>
            </w:r>
          </w:p>
        </w:tc>
        <w:tc>
          <w:tcPr>
            <w:tcW w:w="1337" w:type="dxa"/>
          </w:tcPr>
          <w:p w14:paraId="45C3CC5E" w14:textId="77777777" w:rsidR="004F7ED5" w:rsidRPr="004F7ED5" w:rsidRDefault="004F7ED5" w:rsidP="004F7ED5">
            <w:pPr>
              <w:spacing w:line="360" w:lineRule="auto"/>
              <w:jc w:val="center"/>
            </w:pPr>
            <w:r w:rsidRPr="004F7ED5">
              <w:t>VŠS</w:t>
            </w:r>
          </w:p>
        </w:tc>
        <w:tc>
          <w:tcPr>
            <w:tcW w:w="1696" w:type="dxa"/>
          </w:tcPr>
          <w:p w14:paraId="03840DB7" w14:textId="4D871DA9" w:rsidR="004F7ED5" w:rsidRPr="004F7ED5" w:rsidRDefault="004F7ED5" w:rsidP="004F7ED5">
            <w:pPr>
              <w:spacing w:line="360" w:lineRule="auto"/>
              <w:jc w:val="center"/>
            </w:pPr>
          </w:p>
        </w:tc>
        <w:tc>
          <w:tcPr>
            <w:tcW w:w="1696" w:type="dxa"/>
            <w:vAlign w:val="center"/>
          </w:tcPr>
          <w:p w14:paraId="7C0ED79B" w14:textId="77777777" w:rsidR="004F7ED5" w:rsidRPr="004F7ED5" w:rsidRDefault="004F7ED5" w:rsidP="004F7ED5">
            <w:pPr>
              <w:spacing w:line="360" w:lineRule="auto"/>
              <w:jc w:val="center"/>
            </w:pPr>
            <w:r w:rsidRPr="004F7ED5">
              <w:t>po provedenom natječaju</w:t>
            </w:r>
          </w:p>
        </w:tc>
        <w:tc>
          <w:tcPr>
            <w:tcW w:w="1590" w:type="dxa"/>
            <w:vAlign w:val="center"/>
          </w:tcPr>
          <w:p w14:paraId="60724301" w14:textId="77777777" w:rsidR="004F7ED5" w:rsidRPr="004F7ED5" w:rsidRDefault="004F7ED5" w:rsidP="004F7ED5">
            <w:pPr>
              <w:spacing w:line="360" w:lineRule="auto"/>
              <w:jc w:val="center"/>
            </w:pPr>
            <w:r w:rsidRPr="004F7ED5">
              <w:t>20</w:t>
            </w:r>
          </w:p>
        </w:tc>
        <w:tc>
          <w:tcPr>
            <w:tcW w:w="1787" w:type="dxa"/>
          </w:tcPr>
          <w:p w14:paraId="1A815435" w14:textId="77777777" w:rsidR="004F7ED5" w:rsidRPr="004F7ED5" w:rsidRDefault="004F7ED5" w:rsidP="004F7ED5">
            <w:pPr>
              <w:jc w:val="center"/>
            </w:pPr>
          </w:p>
        </w:tc>
      </w:tr>
      <w:tr w:rsidR="004F7ED5" w:rsidRPr="004F7ED5" w14:paraId="455E6C45" w14:textId="77777777" w:rsidTr="000D283C">
        <w:tc>
          <w:tcPr>
            <w:tcW w:w="2242" w:type="dxa"/>
            <w:vMerge w:val="restart"/>
            <w:vAlign w:val="center"/>
          </w:tcPr>
          <w:p w14:paraId="7B8EDD12" w14:textId="77777777" w:rsidR="004F7ED5" w:rsidRPr="004F7ED5" w:rsidRDefault="004F7ED5" w:rsidP="004F7ED5">
            <w:pPr>
              <w:spacing w:line="360" w:lineRule="auto"/>
              <w:jc w:val="center"/>
            </w:pPr>
            <w:r w:rsidRPr="004F7ED5">
              <w:t>Odgojitelji</w:t>
            </w:r>
          </w:p>
        </w:tc>
        <w:tc>
          <w:tcPr>
            <w:tcW w:w="1337" w:type="dxa"/>
          </w:tcPr>
          <w:p w14:paraId="32C40795" w14:textId="77777777" w:rsidR="004F7ED5" w:rsidRPr="004F7ED5" w:rsidRDefault="004F7ED5" w:rsidP="004F7ED5">
            <w:pPr>
              <w:spacing w:line="360" w:lineRule="auto"/>
              <w:jc w:val="center"/>
            </w:pPr>
            <w:r w:rsidRPr="004F7ED5">
              <w:t>VŠS</w:t>
            </w:r>
          </w:p>
        </w:tc>
        <w:tc>
          <w:tcPr>
            <w:tcW w:w="1696" w:type="dxa"/>
            <w:vMerge w:val="restart"/>
          </w:tcPr>
          <w:p w14:paraId="2563A557" w14:textId="77777777" w:rsidR="004F7ED5" w:rsidRPr="004F7ED5" w:rsidRDefault="004F7ED5" w:rsidP="004F7ED5">
            <w:pPr>
              <w:spacing w:line="360" w:lineRule="auto"/>
              <w:jc w:val="center"/>
            </w:pPr>
          </w:p>
          <w:p w14:paraId="7ACAB5A5" w14:textId="77777777" w:rsidR="004F7ED5" w:rsidRPr="004F7ED5" w:rsidRDefault="004F7ED5" w:rsidP="004F7ED5">
            <w:pPr>
              <w:spacing w:line="360" w:lineRule="auto"/>
              <w:jc w:val="center"/>
            </w:pPr>
          </w:p>
          <w:p w14:paraId="4DA7803D" w14:textId="77777777" w:rsidR="004F7ED5" w:rsidRPr="004F7ED5" w:rsidRDefault="004F7ED5" w:rsidP="004F7ED5">
            <w:pPr>
              <w:spacing w:line="360" w:lineRule="auto"/>
              <w:jc w:val="center"/>
            </w:pPr>
          </w:p>
          <w:p w14:paraId="2DEF8365" w14:textId="77777777" w:rsidR="004F7ED5" w:rsidRPr="004F7ED5" w:rsidRDefault="004F7ED5" w:rsidP="004F7ED5">
            <w:pPr>
              <w:spacing w:line="360" w:lineRule="auto"/>
              <w:jc w:val="center"/>
            </w:pPr>
          </w:p>
          <w:p w14:paraId="58908E5C" w14:textId="348CC70F" w:rsidR="004F7ED5" w:rsidRPr="004F7ED5" w:rsidRDefault="00B4684D" w:rsidP="004F7ED5">
            <w:pPr>
              <w:spacing w:line="360" w:lineRule="auto"/>
              <w:jc w:val="center"/>
            </w:pPr>
            <w:r>
              <w:t>20</w:t>
            </w:r>
          </w:p>
        </w:tc>
        <w:tc>
          <w:tcPr>
            <w:tcW w:w="1696" w:type="dxa"/>
            <w:vAlign w:val="center"/>
          </w:tcPr>
          <w:p w14:paraId="3CB24301" w14:textId="77777777" w:rsidR="004F7ED5" w:rsidRPr="004F7ED5" w:rsidRDefault="004F7ED5" w:rsidP="004F7ED5">
            <w:pPr>
              <w:spacing w:line="360" w:lineRule="auto"/>
              <w:jc w:val="center"/>
            </w:pPr>
            <w:r w:rsidRPr="004F7ED5">
              <w:t>Adela Živko</w:t>
            </w:r>
          </w:p>
        </w:tc>
        <w:tc>
          <w:tcPr>
            <w:tcW w:w="1590" w:type="dxa"/>
            <w:vAlign w:val="center"/>
          </w:tcPr>
          <w:p w14:paraId="1DC14034" w14:textId="77777777" w:rsidR="004F7ED5" w:rsidRPr="004F7ED5" w:rsidRDefault="004F7ED5" w:rsidP="004F7ED5">
            <w:pPr>
              <w:spacing w:line="360" w:lineRule="auto"/>
              <w:jc w:val="center"/>
            </w:pPr>
            <w:r w:rsidRPr="004F7ED5">
              <w:t>40</w:t>
            </w:r>
          </w:p>
        </w:tc>
        <w:tc>
          <w:tcPr>
            <w:tcW w:w="1787" w:type="dxa"/>
          </w:tcPr>
          <w:p w14:paraId="19C8BF45" w14:textId="77777777" w:rsidR="004F7ED5" w:rsidRPr="004F7ED5" w:rsidRDefault="004F7ED5" w:rsidP="004F7ED5">
            <w:pPr>
              <w:jc w:val="center"/>
            </w:pPr>
            <w:r w:rsidRPr="004F7ED5">
              <w:rPr>
                <w:color w:val="000000"/>
              </w:rPr>
              <w:t>položen stručni ispit</w:t>
            </w:r>
          </w:p>
        </w:tc>
      </w:tr>
      <w:tr w:rsidR="004F7ED5" w:rsidRPr="004F7ED5" w14:paraId="3AF2931E" w14:textId="77777777" w:rsidTr="000D283C">
        <w:tc>
          <w:tcPr>
            <w:tcW w:w="2242" w:type="dxa"/>
            <w:vMerge/>
            <w:vAlign w:val="center"/>
          </w:tcPr>
          <w:p w14:paraId="526C615E" w14:textId="77777777" w:rsidR="004F7ED5" w:rsidRPr="004F7ED5" w:rsidRDefault="004F7ED5" w:rsidP="004F7ED5">
            <w:pPr>
              <w:spacing w:line="360" w:lineRule="auto"/>
              <w:jc w:val="center"/>
            </w:pPr>
          </w:p>
        </w:tc>
        <w:tc>
          <w:tcPr>
            <w:tcW w:w="1337" w:type="dxa"/>
          </w:tcPr>
          <w:p w14:paraId="22E025DF" w14:textId="77777777" w:rsidR="004F7ED5" w:rsidRPr="004F7ED5" w:rsidRDefault="004F7ED5" w:rsidP="004F7ED5">
            <w:pPr>
              <w:spacing w:line="360" w:lineRule="auto"/>
              <w:jc w:val="center"/>
            </w:pPr>
            <w:r w:rsidRPr="004F7ED5">
              <w:t>VSS</w:t>
            </w:r>
          </w:p>
        </w:tc>
        <w:tc>
          <w:tcPr>
            <w:tcW w:w="1696" w:type="dxa"/>
            <w:vMerge/>
          </w:tcPr>
          <w:p w14:paraId="0C19A3DF" w14:textId="77777777" w:rsidR="004F7ED5" w:rsidRPr="004F7ED5" w:rsidRDefault="004F7ED5" w:rsidP="004F7ED5">
            <w:pPr>
              <w:spacing w:line="360" w:lineRule="auto"/>
              <w:jc w:val="center"/>
            </w:pPr>
          </w:p>
        </w:tc>
        <w:tc>
          <w:tcPr>
            <w:tcW w:w="1696" w:type="dxa"/>
            <w:vAlign w:val="center"/>
          </w:tcPr>
          <w:p w14:paraId="4EB05CE8" w14:textId="77777777" w:rsidR="004F7ED5" w:rsidRPr="004F7ED5" w:rsidRDefault="004F7ED5" w:rsidP="004F7ED5">
            <w:pPr>
              <w:spacing w:line="360" w:lineRule="auto"/>
            </w:pPr>
            <w:r w:rsidRPr="004F7ED5">
              <w:t>Matea Vrdoljak</w:t>
            </w:r>
          </w:p>
        </w:tc>
        <w:tc>
          <w:tcPr>
            <w:tcW w:w="1590" w:type="dxa"/>
            <w:vAlign w:val="center"/>
          </w:tcPr>
          <w:p w14:paraId="5EE90147" w14:textId="77777777" w:rsidR="004F7ED5" w:rsidRPr="004F7ED5" w:rsidRDefault="004F7ED5" w:rsidP="004F7ED5">
            <w:pPr>
              <w:spacing w:line="360" w:lineRule="auto"/>
              <w:jc w:val="center"/>
            </w:pPr>
            <w:r w:rsidRPr="004F7ED5">
              <w:t>40</w:t>
            </w:r>
          </w:p>
        </w:tc>
        <w:tc>
          <w:tcPr>
            <w:tcW w:w="1787" w:type="dxa"/>
          </w:tcPr>
          <w:p w14:paraId="2BE2E832" w14:textId="77777777" w:rsidR="004F7ED5" w:rsidRPr="004F7ED5" w:rsidRDefault="004F7ED5" w:rsidP="004F7ED5">
            <w:pPr>
              <w:jc w:val="center"/>
            </w:pPr>
            <w:r w:rsidRPr="004F7ED5">
              <w:t>pripravnica</w:t>
            </w:r>
          </w:p>
        </w:tc>
      </w:tr>
      <w:tr w:rsidR="004F7ED5" w:rsidRPr="004F7ED5" w14:paraId="4A2F6DCA" w14:textId="77777777" w:rsidTr="000D283C">
        <w:tc>
          <w:tcPr>
            <w:tcW w:w="2242" w:type="dxa"/>
            <w:vMerge/>
            <w:vAlign w:val="center"/>
          </w:tcPr>
          <w:p w14:paraId="0702AE48" w14:textId="77777777" w:rsidR="004F7ED5" w:rsidRPr="004F7ED5" w:rsidRDefault="004F7ED5" w:rsidP="004F7ED5">
            <w:pPr>
              <w:spacing w:line="360" w:lineRule="auto"/>
              <w:jc w:val="center"/>
            </w:pPr>
          </w:p>
        </w:tc>
        <w:tc>
          <w:tcPr>
            <w:tcW w:w="1337" w:type="dxa"/>
          </w:tcPr>
          <w:p w14:paraId="0CE4C578" w14:textId="77777777" w:rsidR="004F7ED5" w:rsidRPr="004F7ED5" w:rsidRDefault="004F7ED5" w:rsidP="004F7ED5">
            <w:pPr>
              <w:spacing w:line="360" w:lineRule="auto"/>
              <w:jc w:val="center"/>
            </w:pPr>
            <w:r w:rsidRPr="004F7ED5">
              <w:t>VŠS</w:t>
            </w:r>
          </w:p>
        </w:tc>
        <w:tc>
          <w:tcPr>
            <w:tcW w:w="1696" w:type="dxa"/>
            <w:vMerge/>
          </w:tcPr>
          <w:p w14:paraId="3F7840BF" w14:textId="77777777" w:rsidR="004F7ED5" w:rsidRPr="004F7ED5" w:rsidRDefault="004F7ED5" w:rsidP="004F7ED5">
            <w:pPr>
              <w:spacing w:line="360" w:lineRule="auto"/>
              <w:jc w:val="center"/>
            </w:pPr>
          </w:p>
        </w:tc>
        <w:tc>
          <w:tcPr>
            <w:tcW w:w="1696" w:type="dxa"/>
            <w:vAlign w:val="center"/>
          </w:tcPr>
          <w:p w14:paraId="0358A30D" w14:textId="77777777" w:rsidR="004F7ED5" w:rsidRPr="004F7ED5" w:rsidRDefault="004F7ED5" w:rsidP="004F7ED5">
            <w:pPr>
              <w:spacing w:line="360" w:lineRule="auto"/>
              <w:jc w:val="center"/>
            </w:pPr>
            <w:r w:rsidRPr="004F7ED5">
              <w:t>Anica Čizmazija</w:t>
            </w:r>
          </w:p>
        </w:tc>
        <w:tc>
          <w:tcPr>
            <w:tcW w:w="1590" w:type="dxa"/>
            <w:vAlign w:val="center"/>
          </w:tcPr>
          <w:p w14:paraId="7A73DE05" w14:textId="77777777" w:rsidR="004F7ED5" w:rsidRPr="004F7ED5" w:rsidRDefault="004F7ED5" w:rsidP="004F7ED5">
            <w:pPr>
              <w:spacing w:line="360" w:lineRule="auto"/>
              <w:jc w:val="center"/>
            </w:pPr>
            <w:r w:rsidRPr="004F7ED5">
              <w:t>40</w:t>
            </w:r>
          </w:p>
        </w:tc>
        <w:tc>
          <w:tcPr>
            <w:tcW w:w="1787" w:type="dxa"/>
          </w:tcPr>
          <w:p w14:paraId="4A195DC7" w14:textId="77777777" w:rsidR="004F7ED5" w:rsidRPr="004F7ED5" w:rsidRDefault="004F7ED5" w:rsidP="004F7ED5">
            <w:pPr>
              <w:jc w:val="center"/>
            </w:pPr>
            <w:r w:rsidRPr="004F7ED5">
              <w:rPr>
                <w:color w:val="000000"/>
              </w:rPr>
              <w:t>položen stručni ispit</w:t>
            </w:r>
          </w:p>
        </w:tc>
      </w:tr>
      <w:tr w:rsidR="008049D2" w:rsidRPr="004F7ED5" w14:paraId="34A89276" w14:textId="77777777" w:rsidTr="000D283C">
        <w:tc>
          <w:tcPr>
            <w:tcW w:w="2242" w:type="dxa"/>
            <w:vMerge/>
            <w:vAlign w:val="center"/>
          </w:tcPr>
          <w:p w14:paraId="255053F0" w14:textId="77777777" w:rsidR="008049D2" w:rsidRPr="004F7ED5" w:rsidRDefault="008049D2" w:rsidP="004F7ED5">
            <w:pPr>
              <w:spacing w:line="360" w:lineRule="auto"/>
              <w:jc w:val="center"/>
            </w:pPr>
          </w:p>
        </w:tc>
        <w:tc>
          <w:tcPr>
            <w:tcW w:w="1337" w:type="dxa"/>
          </w:tcPr>
          <w:p w14:paraId="15B0E1A0" w14:textId="70D1AD2A" w:rsidR="008049D2" w:rsidRPr="004F7ED5" w:rsidRDefault="008049D2" w:rsidP="004F7ED5">
            <w:pPr>
              <w:spacing w:line="360" w:lineRule="auto"/>
              <w:jc w:val="center"/>
            </w:pPr>
            <w:r>
              <w:t>SSS</w:t>
            </w:r>
          </w:p>
        </w:tc>
        <w:tc>
          <w:tcPr>
            <w:tcW w:w="1696" w:type="dxa"/>
            <w:vMerge/>
          </w:tcPr>
          <w:p w14:paraId="3DCC7CE2" w14:textId="77777777" w:rsidR="008049D2" w:rsidRPr="004F7ED5" w:rsidRDefault="008049D2" w:rsidP="004F7ED5">
            <w:pPr>
              <w:spacing w:line="360" w:lineRule="auto"/>
              <w:jc w:val="center"/>
            </w:pPr>
          </w:p>
        </w:tc>
        <w:tc>
          <w:tcPr>
            <w:tcW w:w="1696" w:type="dxa"/>
            <w:vAlign w:val="center"/>
          </w:tcPr>
          <w:p w14:paraId="68DFC80F" w14:textId="524BAB0C" w:rsidR="008049D2" w:rsidRPr="004F7ED5" w:rsidRDefault="008049D2" w:rsidP="004F7ED5">
            <w:pPr>
              <w:spacing w:line="360" w:lineRule="auto"/>
              <w:jc w:val="center"/>
            </w:pPr>
            <w:r>
              <w:t>Nikolina Šatrak</w:t>
            </w:r>
          </w:p>
        </w:tc>
        <w:tc>
          <w:tcPr>
            <w:tcW w:w="1590" w:type="dxa"/>
            <w:vAlign w:val="center"/>
          </w:tcPr>
          <w:p w14:paraId="6C0ADF1B" w14:textId="2A8254E9" w:rsidR="008049D2" w:rsidRPr="004F7ED5" w:rsidRDefault="008049D2" w:rsidP="004F7ED5">
            <w:pPr>
              <w:spacing w:line="360" w:lineRule="auto"/>
              <w:jc w:val="center"/>
            </w:pPr>
            <w:r>
              <w:t>40</w:t>
            </w:r>
          </w:p>
        </w:tc>
        <w:tc>
          <w:tcPr>
            <w:tcW w:w="1787" w:type="dxa"/>
          </w:tcPr>
          <w:p w14:paraId="781E1214" w14:textId="30880CF9" w:rsidR="008049D2" w:rsidRPr="004F7ED5" w:rsidRDefault="008049D2" w:rsidP="004F7ED5">
            <w:pPr>
              <w:jc w:val="center"/>
              <w:rPr>
                <w:color w:val="000000"/>
              </w:rPr>
            </w:pPr>
            <w:r>
              <w:rPr>
                <w:color w:val="000000"/>
              </w:rPr>
              <w:t>Završen tečaj za dadilje</w:t>
            </w:r>
          </w:p>
        </w:tc>
      </w:tr>
      <w:tr w:rsidR="004F7ED5" w:rsidRPr="004F7ED5" w14:paraId="6292B536" w14:textId="77777777" w:rsidTr="000D283C">
        <w:tc>
          <w:tcPr>
            <w:tcW w:w="2242" w:type="dxa"/>
            <w:vMerge/>
            <w:vAlign w:val="center"/>
          </w:tcPr>
          <w:p w14:paraId="1893B7B3" w14:textId="77777777" w:rsidR="004F7ED5" w:rsidRPr="004F7ED5" w:rsidRDefault="004F7ED5" w:rsidP="004F7ED5">
            <w:pPr>
              <w:spacing w:line="360" w:lineRule="auto"/>
              <w:jc w:val="center"/>
            </w:pPr>
          </w:p>
        </w:tc>
        <w:tc>
          <w:tcPr>
            <w:tcW w:w="1337" w:type="dxa"/>
          </w:tcPr>
          <w:p w14:paraId="75FB1548" w14:textId="77777777" w:rsidR="004F7ED5" w:rsidRPr="004F7ED5" w:rsidRDefault="004F7ED5" w:rsidP="004F7ED5">
            <w:pPr>
              <w:spacing w:line="360" w:lineRule="auto"/>
              <w:jc w:val="center"/>
            </w:pPr>
            <w:r w:rsidRPr="004F7ED5">
              <w:t>VŠS</w:t>
            </w:r>
          </w:p>
        </w:tc>
        <w:tc>
          <w:tcPr>
            <w:tcW w:w="1696" w:type="dxa"/>
            <w:vMerge/>
          </w:tcPr>
          <w:p w14:paraId="3C6C6165" w14:textId="77777777" w:rsidR="004F7ED5" w:rsidRPr="004F7ED5" w:rsidRDefault="004F7ED5" w:rsidP="004F7ED5">
            <w:pPr>
              <w:spacing w:line="360" w:lineRule="auto"/>
              <w:jc w:val="center"/>
            </w:pPr>
          </w:p>
        </w:tc>
        <w:tc>
          <w:tcPr>
            <w:tcW w:w="1696" w:type="dxa"/>
            <w:vAlign w:val="center"/>
          </w:tcPr>
          <w:p w14:paraId="24E12B72" w14:textId="77777777" w:rsidR="004F7ED5" w:rsidRPr="004F7ED5" w:rsidRDefault="004F7ED5" w:rsidP="004F7ED5">
            <w:pPr>
              <w:spacing w:line="360" w:lineRule="auto"/>
              <w:jc w:val="center"/>
            </w:pPr>
            <w:r w:rsidRPr="004F7ED5">
              <w:t>Marija Radenić Bačaj</w:t>
            </w:r>
          </w:p>
        </w:tc>
        <w:tc>
          <w:tcPr>
            <w:tcW w:w="1590" w:type="dxa"/>
            <w:vAlign w:val="center"/>
          </w:tcPr>
          <w:p w14:paraId="6D4C8064" w14:textId="77777777" w:rsidR="004F7ED5" w:rsidRPr="004F7ED5" w:rsidRDefault="004F7ED5" w:rsidP="004F7ED5">
            <w:pPr>
              <w:spacing w:line="360" w:lineRule="auto"/>
              <w:jc w:val="center"/>
            </w:pPr>
            <w:r w:rsidRPr="004F7ED5">
              <w:t>40</w:t>
            </w:r>
          </w:p>
        </w:tc>
        <w:tc>
          <w:tcPr>
            <w:tcW w:w="1787" w:type="dxa"/>
          </w:tcPr>
          <w:p w14:paraId="2AE65D36" w14:textId="77777777" w:rsidR="004F7ED5" w:rsidRPr="004F7ED5" w:rsidRDefault="004F7ED5" w:rsidP="004F7ED5">
            <w:pPr>
              <w:jc w:val="center"/>
            </w:pPr>
            <w:r w:rsidRPr="004F7ED5">
              <w:rPr>
                <w:color w:val="000000"/>
              </w:rPr>
              <w:t>položen stručni ispit</w:t>
            </w:r>
          </w:p>
        </w:tc>
      </w:tr>
      <w:tr w:rsidR="004F7ED5" w:rsidRPr="004F7ED5" w14:paraId="28BA4B63" w14:textId="77777777" w:rsidTr="000D283C">
        <w:tc>
          <w:tcPr>
            <w:tcW w:w="2242" w:type="dxa"/>
            <w:vMerge/>
            <w:vAlign w:val="center"/>
          </w:tcPr>
          <w:p w14:paraId="313EB53B" w14:textId="77777777" w:rsidR="004F7ED5" w:rsidRPr="004F7ED5" w:rsidRDefault="004F7ED5" w:rsidP="004F7ED5">
            <w:pPr>
              <w:spacing w:line="360" w:lineRule="auto"/>
              <w:jc w:val="center"/>
            </w:pPr>
          </w:p>
        </w:tc>
        <w:tc>
          <w:tcPr>
            <w:tcW w:w="1337" w:type="dxa"/>
          </w:tcPr>
          <w:p w14:paraId="4DBB5F64" w14:textId="77777777" w:rsidR="004F7ED5" w:rsidRPr="004F7ED5" w:rsidRDefault="004F7ED5" w:rsidP="004F7ED5">
            <w:pPr>
              <w:spacing w:line="360" w:lineRule="auto"/>
              <w:jc w:val="center"/>
            </w:pPr>
            <w:r w:rsidRPr="004F7ED5">
              <w:t>SSS</w:t>
            </w:r>
          </w:p>
        </w:tc>
        <w:tc>
          <w:tcPr>
            <w:tcW w:w="1696" w:type="dxa"/>
            <w:vMerge/>
          </w:tcPr>
          <w:p w14:paraId="284759B2" w14:textId="77777777" w:rsidR="004F7ED5" w:rsidRPr="004F7ED5" w:rsidRDefault="004F7ED5" w:rsidP="004F7ED5">
            <w:pPr>
              <w:spacing w:line="360" w:lineRule="auto"/>
              <w:jc w:val="center"/>
            </w:pPr>
          </w:p>
        </w:tc>
        <w:tc>
          <w:tcPr>
            <w:tcW w:w="1696" w:type="dxa"/>
            <w:vAlign w:val="center"/>
          </w:tcPr>
          <w:p w14:paraId="5448B763" w14:textId="77777777" w:rsidR="004F7ED5" w:rsidRPr="004F7ED5" w:rsidRDefault="004F7ED5" w:rsidP="004F7ED5">
            <w:pPr>
              <w:spacing w:line="360" w:lineRule="auto"/>
              <w:jc w:val="center"/>
            </w:pPr>
            <w:r w:rsidRPr="004F7ED5">
              <w:t>Marina Risek</w:t>
            </w:r>
          </w:p>
        </w:tc>
        <w:tc>
          <w:tcPr>
            <w:tcW w:w="1590" w:type="dxa"/>
            <w:vAlign w:val="center"/>
          </w:tcPr>
          <w:p w14:paraId="04B033E0" w14:textId="77777777" w:rsidR="004F7ED5" w:rsidRPr="004F7ED5" w:rsidRDefault="004F7ED5" w:rsidP="004F7ED5">
            <w:pPr>
              <w:spacing w:line="360" w:lineRule="auto"/>
              <w:jc w:val="center"/>
            </w:pPr>
            <w:r w:rsidRPr="004F7ED5">
              <w:t>40</w:t>
            </w:r>
          </w:p>
        </w:tc>
        <w:tc>
          <w:tcPr>
            <w:tcW w:w="1787" w:type="dxa"/>
          </w:tcPr>
          <w:p w14:paraId="76C2C2DB" w14:textId="77777777" w:rsidR="004F7ED5" w:rsidRPr="004F7ED5" w:rsidRDefault="004F7ED5" w:rsidP="004F7ED5">
            <w:pPr>
              <w:jc w:val="center"/>
            </w:pPr>
            <w:r w:rsidRPr="004F7ED5">
              <w:t>Završen tečaj za dadilje</w:t>
            </w:r>
          </w:p>
        </w:tc>
      </w:tr>
      <w:tr w:rsidR="004F7ED5" w:rsidRPr="004F7ED5" w14:paraId="49F4B118" w14:textId="77777777" w:rsidTr="000D283C">
        <w:tc>
          <w:tcPr>
            <w:tcW w:w="2242" w:type="dxa"/>
            <w:vMerge/>
            <w:vAlign w:val="center"/>
          </w:tcPr>
          <w:p w14:paraId="0DEAEA50" w14:textId="77777777" w:rsidR="004F7ED5" w:rsidRPr="004F7ED5" w:rsidRDefault="004F7ED5" w:rsidP="004F7ED5">
            <w:pPr>
              <w:spacing w:line="360" w:lineRule="auto"/>
              <w:jc w:val="center"/>
            </w:pPr>
          </w:p>
        </w:tc>
        <w:tc>
          <w:tcPr>
            <w:tcW w:w="1337" w:type="dxa"/>
          </w:tcPr>
          <w:p w14:paraId="082BAE45" w14:textId="77777777" w:rsidR="004F7ED5" w:rsidRPr="004F7ED5" w:rsidRDefault="004F7ED5" w:rsidP="004F7ED5">
            <w:pPr>
              <w:spacing w:line="360" w:lineRule="auto"/>
              <w:jc w:val="center"/>
            </w:pPr>
            <w:r w:rsidRPr="004F7ED5">
              <w:t>VŠS</w:t>
            </w:r>
          </w:p>
        </w:tc>
        <w:tc>
          <w:tcPr>
            <w:tcW w:w="1696" w:type="dxa"/>
            <w:vMerge/>
          </w:tcPr>
          <w:p w14:paraId="0EC9512E" w14:textId="77777777" w:rsidR="004F7ED5" w:rsidRPr="004F7ED5" w:rsidRDefault="004F7ED5" w:rsidP="004F7ED5">
            <w:pPr>
              <w:spacing w:line="360" w:lineRule="auto"/>
              <w:jc w:val="center"/>
            </w:pPr>
          </w:p>
        </w:tc>
        <w:tc>
          <w:tcPr>
            <w:tcW w:w="1696" w:type="dxa"/>
            <w:vAlign w:val="center"/>
          </w:tcPr>
          <w:p w14:paraId="5C3C0975" w14:textId="77777777" w:rsidR="004F7ED5" w:rsidRPr="004F7ED5" w:rsidRDefault="004F7ED5" w:rsidP="004F7ED5">
            <w:pPr>
              <w:spacing w:line="360" w:lineRule="auto"/>
              <w:jc w:val="center"/>
            </w:pPr>
            <w:r w:rsidRPr="004F7ED5">
              <w:t>Mateja Kranjec</w:t>
            </w:r>
          </w:p>
        </w:tc>
        <w:tc>
          <w:tcPr>
            <w:tcW w:w="1590" w:type="dxa"/>
            <w:vAlign w:val="center"/>
          </w:tcPr>
          <w:p w14:paraId="0643ACBE" w14:textId="77777777" w:rsidR="004F7ED5" w:rsidRPr="004F7ED5" w:rsidRDefault="004F7ED5" w:rsidP="004F7ED5">
            <w:pPr>
              <w:spacing w:line="360" w:lineRule="auto"/>
              <w:jc w:val="center"/>
            </w:pPr>
            <w:r w:rsidRPr="004F7ED5">
              <w:t>40</w:t>
            </w:r>
          </w:p>
        </w:tc>
        <w:tc>
          <w:tcPr>
            <w:tcW w:w="1787" w:type="dxa"/>
          </w:tcPr>
          <w:p w14:paraId="6D46A354" w14:textId="77777777" w:rsidR="004F7ED5" w:rsidRPr="004F7ED5" w:rsidRDefault="004F7ED5" w:rsidP="004F7ED5">
            <w:pPr>
              <w:jc w:val="center"/>
            </w:pPr>
            <w:r w:rsidRPr="004F7ED5">
              <w:t>Položen stručni ispit</w:t>
            </w:r>
          </w:p>
        </w:tc>
      </w:tr>
      <w:tr w:rsidR="004F7ED5" w:rsidRPr="004F7ED5" w14:paraId="2A429530" w14:textId="77777777" w:rsidTr="000D283C">
        <w:tc>
          <w:tcPr>
            <w:tcW w:w="2242" w:type="dxa"/>
            <w:vMerge/>
            <w:vAlign w:val="center"/>
          </w:tcPr>
          <w:p w14:paraId="4B3ACEFE" w14:textId="77777777" w:rsidR="004F7ED5" w:rsidRPr="004F7ED5" w:rsidRDefault="004F7ED5" w:rsidP="004F7ED5">
            <w:pPr>
              <w:spacing w:line="360" w:lineRule="auto"/>
              <w:jc w:val="center"/>
            </w:pPr>
          </w:p>
        </w:tc>
        <w:tc>
          <w:tcPr>
            <w:tcW w:w="1337" w:type="dxa"/>
          </w:tcPr>
          <w:p w14:paraId="2A23C7FB" w14:textId="77777777" w:rsidR="004F7ED5" w:rsidRPr="004F7ED5" w:rsidRDefault="004F7ED5" w:rsidP="004F7ED5">
            <w:pPr>
              <w:spacing w:line="360" w:lineRule="auto"/>
              <w:jc w:val="center"/>
            </w:pPr>
            <w:r w:rsidRPr="004F7ED5">
              <w:t>VŠS</w:t>
            </w:r>
          </w:p>
        </w:tc>
        <w:tc>
          <w:tcPr>
            <w:tcW w:w="1696" w:type="dxa"/>
            <w:vMerge/>
          </w:tcPr>
          <w:p w14:paraId="39BBBCA1" w14:textId="77777777" w:rsidR="004F7ED5" w:rsidRPr="004F7ED5" w:rsidRDefault="004F7ED5" w:rsidP="004F7ED5">
            <w:pPr>
              <w:spacing w:line="360" w:lineRule="auto"/>
              <w:jc w:val="center"/>
            </w:pPr>
          </w:p>
        </w:tc>
        <w:tc>
          <w:tcPr>
            <w:tcW w:w="1696" w:type="dxa"/>
            <w:vAlign w:val="center"/>
          </w:tcPr>
          <w:p w14:paraId="72403B29" w14:textId="77777777" w:rsidR="004F7ED5" w:rsidRPr="004F7ED5" w:rsidRDefault="004F7ED5" w:rsidP="004F7ED5">
            <w:pPr>
              <w:spacing w:line="360" w:lineRule="auto"/>
              <w:jc w:val="center"/>
            </w:pPr>
            <w:r w:rsidRPr="004F7ED5">
              <w:t>Jelena Franjić</w:t>
            </w:r>
          </w:p>
          <w:p w14:paraId="252A8976" w14:textId="77777777" w:rsidR="004F7ED5" w:rsidRPr="004F7ED5" w:rsidRDefault="004F7ED5" w:rsidP="004F7ED5">
            <w:pPr>
              <w:spacing w:line="360" w:lineRule="auto"/>
              <w:jc w:val="center"/>
            </w:pPr>
          </w:p>
        </w:tc>
        <w:tc>
          <w:tcPr>
            <w:tcW w:w="1590" w:type="dxa"/>
            <w:vAlign w:val="center"/>
          </w:tcPr>
          <w:p w14:paraId="6BE82731" w14:textId="77777777" w:rsidR="004F7ED5" w:rsidRPr="004F7ED5" w:rsidRDefault="004F7ED5" w:rsidP="004F7ED5">
            <w:pPr>
              <w:spacing w:line="360" w:lineRule="auto"/>
              <w:jc w:val="center"/>
            </w:pPr>
            <w:r w:rsidRPr="004F7ED5">
              <w:t>40</w:t>
            </w:r>
          </w:p>
        </w:tc>
        <w:tc>
          <w:tcPr>
            <w:tcW w:w="1787" w:type="dxa"/>
          </w:tcPr>
          <w:p w14:paraId="44346CE6" w14:textId="77777777" w:rsidR="004F7ED5" w:rsidRPr="004F7ED5" w:rsidRDefault="004F7ED5" w:rsidP="004F7ED5">
            <w:pPr>
              <w:jc w:val="center"/>
            </w:pPr>
            <w:r w:rsidRPr="004F7ED5">
              <w:rPr>
                <w:color w:val="000000"/>
              </w:rPr>
              <w:t>položen stručni ispit</w:t>
            </w:r>
          </w:p>
        </w:tc>
      </w:tr>
      <w:tr w:rsidR="004F7ED5" w:rsidRPr="004F7ED5" w14:paraId="38EBF170" w14:textId="77777777" w:rsidTr="000D283C">
        <w:trPr>
          <w:trHeight w:val="879"/>
        </w:trPr>
        <w:tc>
          <w:tcPr>
            <w:tcW w:w="2242" w:type="dxa"/>
            <w:vMerge/>
            <w:vAlign w:val="center"/>
          </w:tcPr>
          <w:p w14:paraId="57621FEA" w14:textId="77777777" w:rsidR="004F7ED5" w:rsidRPr="004F7ED5" w:rsidRDefault="004F7ED5" w:rsidP="004F7ED5">
            <w:pPr>
              <w:spacing w:line="360" w:lineRule="auto"/>
              <w:jc w:val="center"/>
            </w:pPr>
          </w:p>
        </w:tc>
        <w:tc>
          <w:tcPr>
            <w:tcW w:w="1337" w:type="dxa"/>
          </w:tcPr>
          <w:p w14:paraId="6A6F26CD" w14:textId="77777777" w:rsidR="004F7ED5" w:rsidRPr="004F7ED5" w:rsidRDefault="004F7ED5" w:rsidP="004F7ED5">
            <w:pPr>
              <w:spacing w:line="360" w:lineRule="auto"/>
              <w:jc w:val="center"/>
            </w:pPr>
            <w:r w:rsidRPr="004F7ED5">
              <w:t>VSS</w:t>
            </w:r>
          </w:p>
        </w:tc>
        <w:tc>
          <w:tcPr>
            <w:tcW w:w="1696" w:type="dxa"/>
            <w:vMerge/>
          </w:tcPr>
          <w:p w14:paraId="45307BA9" w14:textId="77777777" w:rsidR="004F7ED5" w:rsidRPr="004F7ED5" w:rsidRDefault="004F7ED5" w:rsidP="004F7ED5">
            <w:pPr>
              <w:spacing w:line="360" w:lineRule="auto"/>
              <w:jc w:val="center"/>
            </w:pPr>
          </w:p>
        </w:tc>
        <w:tc>
          <w:tcPr>
            <w:tcW w:w="1696" w:type="dxa"/>
            <w:vAlign w:val="center"/>
          </w:tcPr>
          <w:p w14:paraId="7004DF87" w14:textId="77777777" w:rsidR="004F7ED5" w:rsidRPr="004F7ED5" w:rsidRDefault="004F7ED5" w:rsidP="004F7ED5">
            <w:pPr>
              <w:spacing w:line="360" w:lineRule="auto"/>
              <w:jc w:val="center"/>
            </w:pPr>
            <w:r w:rsidRPr="004F7ED5">
              <w:t>Valentina Žgela</w:t>
            </w:r>
          </w:p>
        </w:tc>
        <w:tc>
          <w:tcPr>
            <w:tcW w:w="1590" w:type="dxa"/>
            <w:vAlign w:val="center"/>
          </w:tcPr>
          <w:p w14:paraId="060035C8" w14:textId="77777777" w:rsidR="004F7ED5" w:rsidRPr="004F7ED5" w:rsidRDefault="004F7ED5" w:rsidP="004F7ED5">
            <w:pPr>
              <w:spacing w:line="360" w:lineRule="auto"/>
              <w:jc w:val="center"/>
            </w:pPr>
            <w:r w:rsidRPr="004F7ED5">
              <w:t>40</w:t>
            </w:r>
          </w:p>
        </w:tc>
        <w:tc>
          <w:tcPr>
            <w:tcW w:w="1787" w:type="dxa"/>
          </w:tcPr>
          <w:p w14:paraId="511BF752" w14:textId="77777777" w:rsidR="004F7ED5" w:rsidRPr="004F7ED5" w:rsidRDefault="004F7ED5" w:rsidP="004F7ED5">
            <w:pPr>
              <w:jc w:val="center"/>
            </w:pPr>
            <w:r w:rsidRPr="004F7ED5">
              <w:t>Učiteljica razredne nastave</w:t>
            </w:r>
          </w:p>
        </w:tc>
      </w:tr>
      <w:tr w:rsidR="00350D6B" w:rsidRPr="004F7ED5" w14:paraId="5DB427FC" w14:textId="77777777" w:rsidTr="000D283C">
        <w:trPr>
          <w:trHeight w:val="879"/>
        </w:trPr>
        <w:tc>
          <w:tcPr>
            <w:tcW w:w="2242" w:type="dxa"/>
            <w:vAlign w:val="center"/>
          </w:tcPr>
          <w:p w14:paraId="3FC57422" w14:textId="77777777" w:rsidR="00350D6B" w:rsidRPr="004F7ED5" w:rsidRDefault="00350D6B" w:rsidP="004F7ED5">
            <w:pPr>
              <w:spacing w:line="360" w:lineRule="auto"/>
              <w:jc w:val="center"/>
            </w:pPr>
          </w:p>
        </w:tc>
        <w:tc>
          <w:tcPr>
            <w:tcW w:w="1337" w:type="dxa"/>
          </w:tcPr>
          <w:p w14:paraId="15052362" w14:textId="539F9C7C" w:rsidR="00350D6B" w:rsidRPr="004F7ED5" w:rsidRDefault="00350D6B" w:rsidP="004F7ED5">
            <w:pPr>
              <w:spacing w:line="360" w:lineRule="auto"/>
              <w:jc w:val="center"/>
            </w:pPr>
            <w:r>
              <w:t>SSS</w:t>
            </w:r>
          </w:p>
        </w:tc>
        <w:tc>
          <w:tcPr>
            <w:tcW w:w="1696" w:type="dxa"/>
          </w:tcPr>
          <w:p w14:paraId="012B10B7" w14:textId="77777777" w:rsidR="00350D6B" w:rsidRPr="004F7ED5" w:rsidRDefault="00350D6B" w:rsidP="004F7ED5">
            <w:pPr>
              <w:spacing w:line="360" w:lineRule="auto"/>
              <w:jc w:val="center"/>
            </w:pPr>
          </w:p>
        </w:tc>
        <w:tc>
          <w:tcPr>
            <w:tcW w:w="1696" w:type="dxa"/>
            <w:vAlign w:val="center"/>
          </w:tcPr>
          <w:p w14:paraId="6C2CF31A" w14:textId="68E1ABD3" w:rsidR="00350D6B" w:rsidRPr="004F7ED5" w:rsidRDefault="00350D6B" w:rsidP="004F7ED5">
            <w:pPr>
              <w:spacing w:line="360" w:lineRule="auto"/>
              <w:jc w:val="center"/>
            </w:pPr>
            <w:r>
              <w:t>Lucija Prskalo</w:t>
            </w:r>
          </w:p>
        </w:tc>
        <w:tc>
          <w:tcPr>
            <w:tcW w:w="1590" w:type="dxa"/>
            <w:vAlign w:val="center"/>
          </w:tcPr>
          <w:p w14:paraId="13771640" w14:textId="204B8E81" w:rsidR="00350D6B" w:rsidRPr="004F7ED5" w:rsidRDefault="00350D6B" w:rsidP="004F7ED5">
            <w:pPr>
              <w:spacing w:line="360" w:lineRule="auto"/>
              <w:jc w:val="center"/>
            </w:pPr>
            <w:r>
              <w:t>40</w:t>
            </w:r>
          </w:p>
        </w:tc>
        <w:tc>
          <w:tcPr>
            <w:tcW w:w="1787" w:type="dxa"/>
          </w:tcPr>
          <w:p w14:paraId="5A9D402F" w14:textId="559D27C2" w:rsidR="00350D6B" w:rsidRPr="004F7ED5" w:rsidRDefault="00350D6B" w:rsidP="004F7ED5">
            <w:pPr>
              <w:jc w:val="center"/>
            </w:pPr>
            <w:r>
              <w:t>Apsolventica ranog i predškolskog odgoja</w:t>
            </w:r>
          </w:p>
        </w:tc>
      </w:tr>
      <w:tr w:rsidR="004F7ED5" w:rsidRPr="004F7ED5" w14:paraId="5D687F3E" w14:textId="77777777" w:rsidTr="000D283C">
        <w:trPr>
          <w:trHeight w:val="879"/>
        </w:trPr>
        <w:tc>
          <w:tcPr>
            <w:tcW w:w="2242" w:type="dxa"/>
            <w:vAlign w:val="center"/>
          </w:tcPr>
          <w:p w14:paraId="4E9A17B3" w14:textId="77777777" w:rsidR="004F7ED5" w:rsidRPr="004F7ED5" w:rsidRDefault="004F7ED5" w:rsidP="004F7ED5">
            <w:pPr>
              <w:spacing w:line="360" w:lineRule="auto"/>
              <w:jc w:val="center"/>
            </w:pPr>
          </w:p>
        </w:tc>
        <w:tc>
          <w:tcPr>
            <w:tcW w:w="1337" w:type="dxa"/>
          </w:tcPr>
          <w:p w14:paraId="088C08D8" w14:textId="77777777" w:rsidR="004F7ED5" w:rsidRPr="004F7ED5" w:rsidRDefault="004F7ED5" w:rsidP="004F7ED5">
            <w:pPr>
              <w:spacing w:line="360" w:lineRule="auto"/>
              <w:jc w:val="center"/>
            </w:pPr>
            <w:r w:rsidRPr="004F7ED5">
              <w:t>VŠS</w:t>
            </w:r>
          </w:p>
        </w:tc>
        <w:tc>
          <w:tcPr>
            <w:tcW w:w="1696" w:type="dxa"/>
          </w:tcPr>
          <w:p w14:paraId="7F3BFFA3" w14:textId="77777777" w:rsidR="004F7ED5" w:rsidRPr="004F7ED5" w:rsidRDefault="004F7ED5" w:rsidP="004F7ED5">
            <w:pPr>
              <w:spacing w:line="360" w:lineRule="auto"/>
              <w:jc w:val="center"/>
            </w:pPr>
          </w:p>
        </w:tc>
        <w:tc>
          <w:tcPr>
            <w:tcW w:w="1696" w:type="dxa"/>
            <w:vAlign w:val="center"/>
          </w:tcPr>
          <w:p w14:paraId="3BCB00C2" w14:textId="77777777" w:rsidR="004F7ED5" w:rsidRPr="004F7ED5" w:rsidRDefault="004F7ED5" w:rsidP="004F7ED5">
            <w:pPr>
              <w:spacing w:line="360" w:lineRule="auto"/>
              <w:jc w:val="center"/>
            </w:pPr>
            <w:r w:rsidRPr="004F7ED5">
              <w:t>Marina Krolo</w:t>
            </w:r>
          </w:p>
        </w:tc>
        <w:tc>
          <w:tcPr>
            <w:tcW w:w="1590" w:type="dxa"/>
            <w:vAlign w:val="center"/>
          </w:tcPr>
          <w:p w14:paraId="75E8E5B8" w14:textId="77777777" w:rsidR="004F7ED5" w:rsidRPr="004F7ED5" w:rsidRDefault="004F7ED5" w:rsidP="004F7ED5">
            <w:pPr>
              <w:spacing w:line="360" w:lineRule="auto"/>
              <w:jc w:val="center"/>
            </w:pPr>
            <w:r w:rsidRPr="004F7ED5">
              <w:t>40</w:t>
            </w:r>
          </w:p>
        </w:tc>
        <w:tc>
          <w:tcPr>
            <w:tcW w:w="1787" w:type="dxa"/>
          </w:tcPr>
          <w:p w14:paraId="02C1BC7B" w14:textId="77777777" w:rsidR="004F7ED5" w:rsidRPr="004F7ED5" w:rsidRDefault="004F7ED5" w:rsidP="004F7ED5">
            <w:pPr>
              <w:jc w:val="center"/>
            </w:pPr>
            <w:r w:rsidRPr="004F7ED5">
              <w:t>Položen stručni ispit</w:t>
            </w:r>
          </w:p>
        </w:tc>
      </w:tr>
      <w:tr w:rsidR="00467842" w:rsidRPr="004F7ED5" w14:paraId="74E52FBB" w14:textId="77777777" w:rsidTr="000D283C">
        <w:trPr>
          <w:trHeight w:val="879"/>
        </w:trPr>
        <w:tc>
          <w:tcPr>
            <w:tcW w:w="2242" w:type="dxa"/>
            <w:vAlign w:val="center"/>
          </w:tcPr>
          <w:p w14:paraId="018D6B99" w14:textId="77777777" w:rsidR="00467842" w:rsidRPr="004F7ED5" w:rsidRDefault="00467842" w:rsidP="004F7ED5">
            <w:pPr>
              <w:spacing w:line="360" w:lineRule="auto"/>
              <w:jc w:val="center"/>
            </w:pPr>
          </w:p>
        </w:tc>
        <w:tc>
          <w:tcPr>
            <w:tcW w:w="1337" w:type="dxa"/>
          </w:tcPr>
          <w:p w14:paraId="2965890D" w14:textId="2A63BA6A" w:rsidR="00467842" w:rsidRPr="004F7ED5" w:rsidRDefault="00467842" w:rsidP="004F7ED5">
            <w:pPr>
              <w:spacing w:line="360" w:lineRule="auto"/>
              <w:jc w:val="center"/>
            </w:pPr>
            <w:r>
              <w:t>SSS</w:t>
            </w:r>
          </w:p>
        </w:tc>
        <w:tc>
          <w:tcPr>
            <w:tcW w:w="1696" w:type="dxa"/>
          </w:tcPr>
          <w:p w14:paraId="3747819B" w14:textId="77777777" w:rsidR="00467842" w:rsidRPr="004F7ED5" w:rsidRDefault="00467842" w:rsidP="004F7ED5">
            <w:pPr>
              <w:spacing w:line="360" w:lineRule="auto"/>
              <w:jc w:val="center"/>
            </w:pPr>
          </w:p>
        </w:tc>
        <w:tc>
          <w:tcPr>
            <w:tcW w:w="1696" w:type="dxa"/>
            <w:vAlign w:val="center"/>
          </w:tcPr>
          <w:p w14:paraId="4D43DA08" w14:textId="11F2879B" w:rsidR="00467842" w:rsidRPr="004F7ED5" w:rsidRDefault="00467842" w:rsidP="004F7ED5">
            <w:pPr>
              <w:spacing w:line="360" w:lineRule="auto"/>
              <w:jc w:val="center"/>
            </w:pPr>
            <w:r>
              <w:t>Martina Žalac</w:t>
            </w:r>
          </w:p>
        </w:tc>
        <w:tc>
          <w:tcPr>
            <w:tcW w:w="1590" w:type="dxa"/>
            <w:vAlign w:val="center"/>
          </w:tcPr>
          <w:p w14:paraId="3F104869" w14:textId="2912D8FD" w:rsidR="00467842" w:rsidRPr="004F7ED5" w:rsidRDefault="00467842" w:rsidP="004F7ED5">
            <w:pPr>
              <w:spacing w:line="360" w:lineRule="auto"/>
              <w:jc w:val="center"/>
            </w:pPr>
            <w:r>
              <w:t>40</w:t>
            </w:r>
          </w:p>
        </w:tc>
        <w:tc>
          <w:tcPr>
            <w:tcW w:w="1787" w:type="dxa"/>
          </w:tcPr>
          <w:p w14:paraId="6EB6C65F" w14:textId="12EC98A6" w:rsidR="00467842" w:rsidRPr="004F7ED5" w:rsidRDefault="00467842" w:rsidP="004F7ED5">
            <w:pPr>
              <w:jc w:val="center"/>
            </w:pPr>
            <w:r>
              <w:t>Završen tečaj za dadilje</w:t>
            </w:r>
          </w:p>
        </w:tc>
      </w:tr>
      <w:tr w:rsidR="004F7ED5" w:rsidRPr="004F7ED5" w14:paraId="12E46CB8" w14:textId="77777777" w:rsidTr="000D283C">
        <w:trPr>
          <w:trHeight w:val="879"/>
        </w:trPr>
        <w:tc>
          <w:tcPr>
            <w:tcW w:w="2242" w:type="dxa"/>
            <w:vAlign w:val="center"/>
          </w:tcPr>
          <w:p w14:paraId="0CE64F16" w14:textId="77777777" w:rsidR="004F7ED5" w:rsidRPr="004F7ED5" w:rsidRDefault="004F7ED5" w:rsidP="004F7ED5">
            <w:pPr>
              <w:spacing w:line="360" w:lineRule="auto"/>
              <w:jc w:val="center"/>
            </w:pPr>
          </w:p>
        </w:tc>
        <w:tc>
          <w:tcPr>
            <w:tcW w:w="1337" w:type="dxa"/>
          </w:tcPr>
          <w:p w14:paraId="7A74B623" w14:textId="77777777" w:rsidR="004F7ED5" w:rsidRPr="004F7ED5" w:rsidRDefault="004F7ED5" w:rsidP="004F7ED5">
            <w:pPr>
              <w:spacing w:line="360" w:lineRule="auto"/>
              <w:jc w:val="center"/>
            </w:pPr>
            <w:r w:rsidRPr="004F7ED5">
              <w:t>VŠS</w:t>
            </w:r>
          </w:p>
        </w:tc>
        <w:tc>
          <w:tcPr>
            <w:tcW w:w="1696" w:type="dxa"/>
          </w:tcPr>
          <w:p w14:paraId="6A7C50ED" w14:textId="77777777" w:rsidR="004F7ED5" w:rsidRPr="004F7ED5" w:rsidRDefault="004F7ED5" w:rsidP="004F7ED5">
            <w:pPr>
              <w:spacing w:line="360" w:lineRule="auto"/>
              <w:jc w:val="center"/>
            </w:pPr>
          </w:p>
        </w:tc>
        <w:tc>
          <w:tcPr>
            <w:tcW w:w="1696" w:type="dxa"/>
            <w:vAlign w:val="center"/>
          </w:tcPr>
          <w:p w14:paraId="3E3989CF" w14:textId="6C1D28F0" w:rsidR="004F7ED5" w:rsidRPr="004F7ED5" w:rsidRDefault="002A0847" w:rsidP="004F7ED5">
            <w:pPr>
              <w:spacing w:line="360" w:lineRule="auto"/>
              <w:jc w:val="center"/>
            </w:pPr>
            <w:r>
              <w:t>Ivana Turković</w:t>
            </w:r>
          </w:p>
        </w:tc>
        <w:tc>
          <w:tcPr>
            <w:tcW w:w="1590" w:type="dxa"/>
            <w:vAlign w:val="center"/>
          </w:tcPr>
          <w:p w14:paraId="4068B1C0" w14:textId="77777777" w:rsidR="004F7ED5" w:rsidRPr="004F7ED5" w:rsidRDefault="004F7ED5" w:rsidP="004F7ED5">
            <w:pPr>
              <w:spacing w:line="360" w:lineRule="auto"/>
              <w:jc w:val="center"/>
            </w:pPr>
            <w:r w:rsidRPr="004F7ED5">
              <w:t>40</w:t>
            </w:r>
          </w:p>
        </w:tc>
        <w:tc>
          <w:tcPr>
            <w:tcW w:w="1787" w:type="dxa"/>
          </w:tcPr>
          <w:p w14:paraId="0B77EDA4" w14:textId="77777777" w:rsidR="004F7ED5" w:rsidRPr="004F7ED5" w:rsidRDefault="004F7ED5" w:rsidP="004F7ED5">
            <w:pPr>
              <w:jc w:val="center"/>
            </w:pPr>
            <w:r w:rsidRPr="004F7ED5">
              <w:t>Položen stručni ispit</w:t>
            </w:r>
          </w:p>
        </w:tc>
      </w:tr>
      <w:tr w:rsidR="00CC0767" w:rsidRPr="004F7ED5" w14:paraId="29065E2B" w14:textId="77777777" w:rsidTr="000D283C">
        <w:trPr>
          <w:trHeight w:val="879"/>
        </w:trPr>
        <w:tc>
          <w:tcPr>
            <w:tcW w:w="2242" w:type="dxa"/>
            <w:vAlign w:val="center"/>
          </w:tcPr>
          <w:p w14:paraId="66A2EA02" w14:textId="77777777" w:rsidR="00CC0767" w:rsidRPr="004F7ED5" w:rsidRDefault="00CC0767" w:rsidP="004F7ED5">
            <w:pPr>
              <w:spacing w:line="360" w:lineRule="auto"/>
              <w:jc w:val="center"/>
            </w:pPr>
          </w:p>
        </w:tc>
        <w:tc>
          <w:tcPr>
            <w:tcW w:w="1337" w:type="dxa"/>
          </w:tcPr>
          <w:p w14:paraId="12F84711" w14:textId="63CFADB9" w:rsidR="00CC0767" w:rsidRPr="004F7ED5" w:rsidRDefault="003106D1" w:rsidP="004F7ED5">
            <w:pPr>
              <w:spacing w:line="360" w:lineRule="auto"/>
              <w:jc w:val="center"/>
            </w:pPr>
            <w:r>
              <w:t>SSS</w:t>
            </w:r>
          </w:p>
        </w:tc>
        <w:tc>
          <w:tcPr>
            <w:tcW w:w="1696" w:type="dxa"/>
          </w:tcPr>
          <w:p w14:paraId="59CAFFB6" w14:textId="77777777" w:rsidR="00CC0767" w:rsidRPr="004F7ED5" w:rsidRDefault="00CC0767" w:rsidP="004F7ED5">
            <w:pPr>
              <w:spacing w:line="360" w:lineRule="auto"/>
              <w:jc w:val="center"/>
            </w:pPr>
          </w:p>
        </w:tc>
        <w:tc>
          <w:tcPr>
            <w:tcW w:w="1696" w:type="dxa"/>
            <w:vAlign w:val="center"/>
          </w:tcPr>
          <w:p w14:paraId="5BC0CD38" w14:textId="6B1082AB" w:rsidR="00CC0767" w:rsidRDefault="003106D1" w:rsidP="004F7ED5">
            <w:pPr>
              <w:spacing w:line="360" w:lineRule="auto"/>
              <w:jc w:val="center"/>
            </w:pPr>
            <w:r>
              <w:t>Matea Majurec</w:t>
            </w:r>
          </w:p>
        </w:tc>
        <w:tc>
          <w:tcPr>
            <w:tcW w:w="1590" w:type="dxa"/>
            <w:vAlign w:val="center"/>
          </w:tcPr>
          <w:p w14:paraId="0E8DD0F6" w14:textId="71F3F258" w:rsidR="00CC0767" w:rsidRPr="004F7ED5" w:rsidRDefault="003106D1" w:rsidP="004F7ED5">
            <w:pPr>
              <w:spacing w:line="360" w:lineRule="auto"/>
              <w:jc w:val="center"/>
            </w:pPr>
            <w:r>
              <w:t>40</w:t>
            </w:r>
          </w:p>
        </w:tc>
        <w:tc>
          <w:tcPr>
            <w:tcW w:w="1787" w:type="dxa"/>
          </w:tcPr>
          <w:p w14:paraId="71962B41" w14:textId="0EE2734D" w:rsidR="00CC0767" w:rsidRPr="004F7ED5" w:rsidRDefault="003106D1" w:rsidP="004F7ED5">
            <w:pPr>
              <w:jc w:val="center"/>
            </w:pPr>
            <w:r>
              <w:t>Završen tečaj za dadilje</w:t>
            </w:r>
          </w:p>
        </w:tc>
      </w:tr>
      <w:tr w:rsidR="004F7ED5" w:rsidRPr="004F7ED5" w14:paraId="711A84FD" w14:textId="77777777" w:rsidTr="000D283C">
        <w:trPr>
          <w:trHeight w:val="879"/>
        </w:trPr>
        <w:tc>
          <w:tcPr>
            <w:tcW w:w="2242" w:type="dxa"/>
            <w:vAlign w:val="center"/>
          </w:tcPr>
          <w:p w14:paraId="602B94E6" w14:textId="77777777" w:rsidR="004F7ED5" w:rsidRPr="004F7ED5" w:rsidRDefault="004F7ED5" w:rsidP="004F7ED5">
            <w:pPr>
              <w:spacing w:line="360" w:lineRule="auto"/>
              <w:jc w:val="center"/>
            </w:pPr>
          </w:p>
        </w:tc>
        <w:tc>
          <w:tcPr>
            <w:tcW w:w="1337" w:type="dxa"/>
          </w:tcPr>
          <w:p w14:paraId="02FC3564" w14:textId="77777777" w:rsidR="004F7ED5" w:rsidRPr="004F7ED5" w:rsidRDefault="004F7ED5" w:rsidP="004F7ED5">
            <w:pPr>
              <w:spacing w:line="360" w:lineRule="auto"/>
              <w:jc w:val="center"/>
            </w:pPr>
            <w:r w:rsidRPr="004F7ED5">
              <w:t>VŠS</w:t>
            </w:r>
          </w:p>
        </w:tc>
        <w:tc>
          <w:tcPr>
            <w:tcW w:w="1696" w:type="dxa"/>
          </w:tcPr>
          <w:p w14:paraId="2098FE25" w14:textId="77777777" w:rsidR="004F7ED5" w:rsidRPr="004F7ED5" w:rsidRDefault="004F7ED5" w:rsidP="004F7ED5">
            <w:pPr>
              <w:spacing w:line="360" w:lineRule="auto"/>
              <w:jc w:val="center"/>
            </w:pPr>
          </w:p>
        </w:tc>
        <w:tc>
          <w:tcPr>
            <w:tcW w:w="1696" w:type="dxa"/>
            <w:vAlign w:val="center"/>
          </w:tcPr>
          <w:p w14:paraId="285A897E" w14:textId="77777777" w:rsidR="004F7ED5" w:rsidRPr="004F7ED5" w:rsidRDefault="004F7ED5" w:rsidP="004F7ED5">
            <w:pPr>
              <w:spacing w:line="360" w:lineRule="auto"/>
              <w:jc w:val="center"/>
            </w:pPr>
            <w:r w:rsidRPr="004F7ED5">
              <w:t>Iva Ivančević</w:t>
            </w:r>
          </w:p>
        </w:tc>
        <w:tc>
          <w:tcPr>
            <w:tcW w:w="1590" w:type="dxa"/>
            <w:vAlign w:val="center"/>
          </w:tcPr>
          <w:p w14:paraId="34596C28" w14:textId="77777777" w:rsidR="004F7ED5" w:rsidRPr="004F7ED5" w:rsidRDefault="004F7ED5" w:rsidP="004F7ED5">
            <w:pPr>
              <w:spacing w:line="360" w:lineRule="auto"/>
              <w:jc w:val="center"/>
            </w:pPr>
            <w:r w:rsidRPr="004F7ED5">
              <w:t>40</w:t>
            </w:r>
          </w:p>
        </w:tc>
        <w:tc>
          <w:tcPr>
            <w:tcW w:w="1787" w:type="dxa"/>
          </w:tcPr>
          <w:p w14:paraId="65971C03" w14:textId="77777777" w:rsidR="004F7ED5" w:rsidRPr="004F7ED5" w:rsidRDefault="004F7ED5" w:rsidP="004F7ED5">
            <w:pPr>
              <w:jc w:val="center"/>
            </w:pPr>
            <w:r w:rsidRPr="004F7ED5">
              <w:t>Položen stručni ispit</w:t>
            </w:r>
          </w:p>
        </w:tc>
      </w:tr>
      <w:tr w:rsidR="003106D1" w:rsidRPr="004F7ED5" w14:paraId="4A58D35B" w14:textId="77777777" w:rsidTr="000D283C">
        <w:trPr>
          <w:trHeight w:val="879"/>
        </w:trPr>
        <w:tc>
          <w:tcPr>
            <w:tcW w:w="2242" w:type="dxa"/>
            <w:vAlign w:val="center"/>
          </w:tcPr>
          <w:p w14:paraId="3911774E" w14:textId="77777777" w:rsidR="003106D1" w:rsidRPr="004F7ED5" w:rsidRDefault="003106D1" w:rsidP="004F7ED5">
            <w:pPr>
              <w:spacing w:line="360" w:lineRule="auto"/>
              <w:jc w:val="center"/>
            </w:pPr>
          </w:p>
        </w:tc>
        <w:tc>
          <w:tcPr>
            <w:tcW w:w="1337" w:type="dxa"/>
          </w:tcPr>
          <w:p w14:paraId="6E1AB7C3" w14:textId="42457ECE" w:rsidR="003106D1" w:rsidRPr="004F7ED5" w:rsidRDefault="003106D1" w:rsidP="004F7ED5">
            <w:pPr>
              <w:spacing w:line="360" w:lineRule="auto"/>
              <w:jc w:val="center"/>
            </w:pPr>
            <w:r>
              <w:t>SSS</w:t>
            </w:r>
          </w:p>
        </w:tc>
        <w:tc>
          <w:tcPr>
            <w:tcW w:w="1696" w:type="dxa"/>
          </w:tcPr>
          <w:p w14:paraId="1208982C" w14:textId="77777777" w:rsidR="003106D1" w:rsidRPr="004F7ED5" w:rsidRDefault="003106D1" w:rsidP="004F7ED5">
            <w:pPr>
              <w:spacing w:line="360" w:lineRule="auto"/>
              <w:jc w:val="center"/>
            </w:pPr>
          </w:p>
        </w:tc>
        <w:tc>
          <w:tcPr>
            <w:tcW w:w="1696" w:type="dxa"/>
            <w:vAlign w:val="center"/>
          </w:tcPr>
          <w:p w14:paraId="6EC28BD9" w14:textId="4EB9A47C" w:rsidR="003106D1" w:rsidRPr="004F7ED5" w:rsidRDefault="003106D1" w:rsidP="004F7ED5">
            <w:pPr>
              <w:spacing w:line="360" w:lineRule="auto"/>
              <w:jc w:val="center"/>
            </w:pPr>
            <w:r>
              <w:t>Valentina Djordjević</w:t>
            </w:r>
          </w:p>
        </w:tc>
        <w:tc>
          <w:tcPr>
            <w:tcW w:w="1590" w:type="dxa"/>
            <w:vAlign w:val="center"/>
          </w:tcPr>
          <w:p w14:paraId="387C090E" w14:textId="5AA0E62D" w:rsidR="003106D1" w:rsidRPr="004F7ED5" w:rsidRDefault="003106D1" w:rsidP="004F7ED5">
            <w:pPr>
              <w:spacing w:line="360" w:lineRule="auto"/>
              <w:jc w:val="center"/>
            </w:pPr>
            <w:r>
              <w:t>40</w:t>
            </w:r>
          </w:p>
        </w:tc>
        <w:tc>
          <w:tcPr>
            <w:tcW w:w="1787" w:type="dxa"/>
          </w:tcPr>
          <w:p w14:paraId="0974366E" w14:textId="64EE786D" w:rsidR="003106D1" w:rsidRPr="004F7ED5" w:rsidRDefault="003106D1" w:rsidP="004F7ED5">
            <w:pPr>
              <w:jc w:val="center"/>
            </w:pPr>
            <w:r>
              <w:t>Medicinska sestra</w:t>
            </w:r>
          </w:p>
        </w:tc>
      </w:tr>
      <w:tr w:rsidR="004F7ED5" w:rsidRPr="004F7ED5" w14:paraId="5EAF8E74" w14:textId="77777777" w:rsidTr="000D283C">
        <w:trPr>
          <w:trHeight w:val="879"/>
        </w:trPr>
        <w:tc>
          <w:tcPr>
            <w:tcW w:w="2242" w:type="dxa"/>
            <w:vAlign w:val="center"/>
          </w:tcPr>
          <w:p w14:paraId="216CDF50" w14:textId="77777777" w:rsidR="004F7ED5" w:rsidRPr="004F7ED5" w:rsidRDefault="004F7ED5" w:rsidP="004F7ED5">
            <w:pPr>
              <w:spacing w:line="360" w:lineRule="auto"/>
              <w:jc w:val="center"/>
            </w:pPr>
          </w:p>
        </w:tc>
        <w:tc>
          <w:tcPr>
            <w:tcW w:w="1337" w:type="dxa"/>
          </w:tcPr>
          <w:p w14:paraId="68BFCE36" w14:textId="77777777" w:rsidR="004F7ED5" w:rsidRPr="004F7ED5" w:rsidRDefault="004F7ED5" w:rsidP="004F7ED5">
            <w:pPr>
              <w:spacing w:line="360" w:lineRule="auto"/>
              <w:jc w:val="center"/>
            </w:pPr>
            <w:r w:rsidRPr="004F7ED5">
              <w:t>VSS</w:t>
            </w:r>
          </w:p>
        </w:tc>
        <w:tc>
          <w:tcPr>
            <w:tcW w:w="1696" w:type="dxa"/>
          </w:tcPr>
          <w:p w14:paraId="2156D8C4" w14:textId="77777777" w:rsidR="004F7ED5" w:rsidRPr="004F7ED5" w:rsidRDefault="004F7ED5" w:rsidP="004F7ED5">
            <w:pPr>
              <w:spacing w:line="360" w:lineRule="auto"/>
              <w:jc w:val="center"/>
            </w:pPr>
          </w:p>
        </w:tc>
        <w:tc>
          <w:tcPr>
            <w:tcW w:w="1696" w:type="dxa"/>
            <w:vAlign w:val="center"/>
          </w:tcPr>
          <w:p w14:paraId="1BC6A74E" w14:textId="77777777" w:rsidR="004F7ED5" w:rsidRPr="004F7ED5" w:rsidRDefault="004F7ED5" w:rsidP="004F7ED5">
            <w:pPr>
              <w:spacing w:line="360" w:lineRule="auto"/>
              <w:jc w:val="center"/>
            </w:pPr>
            <w:r w:rsidRPr="004F7ED5">
              <w:t>Marija Perić</w:t>
            </w:r>
          </w:p>
        </w:tc>
        <w:tc>
          <w:tcPr>
            <w:tcW w:w="1590" w:type="dxa"/>
            <w:vAlign w:val="center"/>
          </w:tcPr>
          <w:p w14:paraId="2F0D157B" w14:textId="77777777" w:rsidR="004F7ED5" w:rsidRPr="004F7ED5" w:rsidRDefault="004F7ED5" w:rsidP="004F7ED5">
            <w:pPr>
              <w:spacing w:line="360" w:lineRule="auto"/>
              <w:jc w:val="center"/>
            </w:pPr>
            <w:r w:rsidRPr="004F7ED5">
              <w:t>40</w:t>
            </w:r>
          </w:p>
        </w:tc>
        <w:tc>
          <w:tcPr>
            <w:tcW w:w="1787" w:type="dxa"/>
          </w:tcPr>
          <w:p w14:paraId="23FDE7BA" w14:textId="5DE51B13" w:rsidR="004F7ED5" w:rsidRPr="004F7ED5" w:rsidRDefault="002A0847" w:rsidP="004F7ED5">
            <w:pPr>
              <w:jc w:val="center"/>
            </w:pPr>
            <w:r w:rsidRPr="004F7ED5">
              <w:t>P</w:t>
            </w:r>
            <w:r>
              <w:t>oložen stručni ispit</w:t>
            </w:r>
          </w:p>
        </w:tc>
      </w:tr>
      <w:tr w:rsidR="003106D1" w:rsidRPr="004F7ED5" w14:paraId="61602147" w14:textId="77777777" w:rsidTr="000D283C">
        <w:trPr>
          <w:trHeight w:val="879"/>
        </w:trPr>
        <w:tc>
          <w:tcPr>
            <w:tcW w:w="2242" w:type="dxa"/>
            <w:vAlign w:val="center"/>
          </w:tcPr>
          <w:p w14:paraId="4357AEAB" w14:textId="77777777" w:rsidR="003106D1" w:rsidRPr="004F7ED5" w:rsidRDefault="003106D1" w:rsidP="004F7ED5">
            <w:pPr>
              <w:spacing w:line="360" w:lineRule="auto"/>
              <w:jc w:val="center"/>
            </w:pPr>
          </w:p>
        </w:tc>
        <w:tc>
          <w:tcPr>
            <w:tcW w:w="1337" w:type="dxa"/>
          </w:tcPr>
          <w:p w14:paraId="15D4A386" w14:textId="478DFBB2" w:rsidR="003106D1" w:rsidRPr="004F7ED5" w:rsidRDefault="003106D1" w:rsidP="004F7ED5">
            <w:pPr>
              <w:spacing w:line="360" w:lineRule="auto"/>
              <w:jc w:val="center"/>
            </w:pPr>
            <w:r>
              <w:t>SSS</w:t>
            </w:r>
          </w:p>
        </w:tc>
        <w:tc>
          <w:tcPr>
            <w:tcW w:w="1696" w:type="dxa"/>
          </w:tcPr>
          <w:p w14:paraId="19921783" w14:textId="77777777" w:rsidR="003106D1" w:rsidRPr="004F7ED5" w:rsidRDefault="003106D1" w:rsidP="004F7ED5">
            <w:pPr>
              <w:spacing w:line="360" w:lineRule="auto"/>
              <w:jc w:val="center"/>
            </w:pPr>
          </w:p>
        </w:tc>
        <w:tc>
          <w:tcPr>
            <w:tcW w:w="1696" w:type="dxa"/>
            <w:vAlign w:val="center"/>
          </w:tcPr>
          <w:p w14:paraId="149CA92D" w14:textId="496985F5" w:rsidR="003106D1" w:rsidRPr="004F7ED5" w:rsidRDefault="003106D1" w:rsidP="004F7ED5">
            <w:pPr>
              <w:spacing w:line="360" w:lineRule="auto"/>
              <w:jc w:val="center"/>
            </w:pPr>
            <w:r>
              <w:t>Iva Pintarić</w:t>
            </w:r>
          </w:p>
        </w:tc>
        <w:tc>
          <w:tcPr>
            <w:tcW w:w="1590" w:type="dxa"/>
            <w:vAlign w:val="center"/>
          </w:tcPr>
          <w:p w14:paraId="5912D9BF" w14:textId="1FD4F368" w:rsidR="003106D1" w:rsidRPr="004F7ED5" w:rsidRDefault="003106D1" w:rsidP="004F7ED5">
            <w:pPr>
              <w:spacing w:line="360" w:lineRule="auto"/>
              <w:jc w:val="center"/>
            </w:pPr>
            <w:r>
              <w:t>40</w:t>
            </w:r>
          </w:p>
        </w:tc>
        <w:tc>
          <w:tcPr>
            <w:tcW w:w="1787" w:type="dxa"/>
          </w:tcPr>
          <w:p w14:paraId="43384948" w14:textId="0D892ECA" w:rsidR="003106D1" w:rsidRPr="004F7ED5" w:rsidRDefault="00350D6B" w:rsidP="004F7ED5">
            <w:pPr>
              <w:jc w:val="center"/>
            </w:pPr>
            <w:r>
              <w:t>Studentica 3. godine ranog i predškolskog odgoja</w:t>
            </w:r>
          </w:p>
        </w:tc>
      </w:tr>
      <w:tr w:rsidR="00467842" w:rsidRPr="004F7ED5" w14:paraId="4CC10B65" w14:textId="77777777" w:rsidTr="000D283C">
        <w:trPr>
          <w:trHeight w:val="879"/>
        </w:trPr>
        <w:tc>
          <w:tcPr>
            <w:tcW w:w="2242" w:type="dxa"/>
            <w:vAlign w:val="center"/>
          </w:tcPr>
          <w:p w14:paraId="3CF951D3" w14:textId="77777777" w:rsidR="00467842" w:rsidRPr="004F7ED5" w:rsidRDefault="00467842" w:rsidP="004F7ED5">
            <w:pPr>
              <w:spacing w:line="360" w:lineRule="auto"/>
              <w:jc w:val="center"/>
            </w:pPr>
          </w:p>
        </w:tc>
        <w:tc>
          <w:tcPr>
            <w:tcW w:w="1337" w:type="dxa"/>
          </w:tcPr>
          <w:p w14:paraId="43C4DCCD" w14:textId="431F4807" w:rsidR="00467842" w:rsidRDefault="00794A47" w:rsidP="004F7ED5">
            <w:pPr>
              <w:spacing w:line="360" w:lineRule="auto"/>
              <w:jc w:val="center"/>
            </w:pPr>
            <w:r>
              <w:t>VŠS</w:t>
            </w:r>
          </w:p>
        </w:tc>
        <w:tc>
          <w:tcPr>
            <w:tcW w:w="1696" w:type="dxa"/>
          </w:tcPr>
          <w:p w14:paraId="72577372" w14:textId="77777777" w:rsidR="00467842" w:rsidRPr="004F7ED5" w:rsidRDefault="00467842" w:rsidP="004F7ED5">
            <w:pPr>
              <w:spacing w:line="360" w:lineRule="auto"/>
              <w:jc w:val="center"/>
            </w:pPr>
          </w:p>
        </w:tc>
        <w:tc>
          <w:tcPr>
            <w:tcW w:w="1696" w:type="dxa"/>
            <w:vAlign w:val="center"/>
          </w:tcPr>
          <w:p w14:paraId="1FF4C77D" w14:textId="13DD17B6" w:rsidR="00467842" w:rsidRDefault="00794A47" w:rsidP="004F7ED5">
            <w:pPr>
              <w:spacing w:line="360" w:lineRule="auto"/>
              <w:jc w:val="center"/>
            </w:pPr>
            <w:r>
              <w:t>Anja Đurić</w:t>
            </w:r>
          </w:p>
        </w:tc>
        <w:tc>
          <w:tcPr>
            <w:tcW w:w="1590" w:type="dxa"/>
            <w:vAlign w:val="center"/>
          </w:tcPr>
          <w:p w14:paraId="0C95CF9E" w14:textId="64564FB3" w:rsidR="00467842" w:rsidRDefault="00794A47" w:rsidP="004F7ED5">
            <w:pPr>
              <w:spacing w:line="360" w:lineRule="auto"/>
              <w:jc w:val="center"/>
            </w:pPr>
            <w:r>
              <w:t>40</w:t>
            </w:r>
          </w:p>
        </w:tc>
        <w:tc>
          <w:tcPr>
            <w:tcW w:w="1787" w:type="dxa"/>
          </w:tcPr>
          <w:p w14:paraId="6A4AA5A1" w14:textId="35BF5178" w:rsidR="00467842" w:rsidRDefault="00794A47" w:rsidP="004F7ED5">
            <w:pPr>
              <w:jc w:val="center"/>
            </w:pPr>
            <w:r>
              <w:t>pripravnica</w:t>
            </w:r>
          </w:p>
        </w:tc>
      </w:tr>
      <w:tr w:rsidR="00794A47" w:rsidRPr="004F7ED5" w14:paraId="7C673910" w14:textId="77777777" w:rsidTr="000D283C">
        <w:trPr>
          <w:trHeight w:val="879"/>
        </w:trPr>
        <w:tc>
          <w:tcPr>
            <w:tcW w:w="2242" w:type="dxa"/>
            <w:vAlign w:val="center"/>
          </w:tcPr>
          <w:p w14:paraId="59429F76" w14:textId="77777777" w:rsidR="00794A47" w:rsidRPr="004F7ED5" w:rsidRDefault="00794A47" w:rsidP="004F7ED5">
            <w:pPr>
              <w:spacing w:line="360" w:lineRule="auto"/>
              <w:jc w:val="center"/>
            </w:pPr>
          </w:p>
        </w:tc>
        <w:tc>
          <w:tcPr>
            <w:tcW w:w="1337" w:type="dxa"/>
          </w:tcPr>
          <w:p w14:paraId="6BEC5046" w14:textId="33AE7AF3" w:rsidR="00794A47" w:rsidRDefault="00794A47" w:rsidP="004F7ED5">
            <w:pPr>
              <w:spacing w:line="360" w:lineRule="auto"/>
              <w:jc w:val="center"/>
            </w:pPr>
            <w:r>
              <w:t>VŠS</w:t>
            </w:r>
          </w:p>
        </w:tc>
        <w:tc>
          <w:tcPr>
            <w:tcW w:w="1696" w:type="dxa"/>
          </w:tcPr>
          <w:p w14:paraId="63D08889" w14:textId="77777777" w:rsidR="00794A47" w:rsidRPr="004F7ED5" w:rsidRDefault="00794A47" w:rsidP="004F7ED5">
            <w:pPr>
              <w:spacing w:line="360" w:lineRule="auto"/>
              <w:jc w:val="center"/>
            </w:pPr>
          </w:p>
        </w:tc>
        <w:tc>
          <w:tcPr>
            <w:tcW w:w="1696" w:type="dxa"/>
            <w:vAlign w:val="center"/>
          </w:tcPr>
          <w:p w14:paraId="5212DA64" w14:textId="74047B22" w:rsidR="00794A47" w:rsidRDefault="00794A47" w:rsidP="004F7ED5">
            <w:pPr>
              <w:spacing w:line="360" w:lineRule="auto"/>
              <w:jc w:val="center"/>
            </w:pPr>
            <w:r>
              <w:t>Sara Došen</w:t>
            </w:r>
          </w:p>
        </w:tc>
        <w:tc>
          <w:tcPr>
            <w:tcW w:w="1590" w:type="dxa"/>
            <w:vAlign w:val="center"/>
          </w:tcPr>
          <w:p w14:paraId="38511A60" w14:textId="4BC9420F" w:rsidR="00794A47" w:rsidRDefault="00794A47" w:rsidP="004F7ED5">
            <w:pPr>
              <w:spacing w:line="360" w:lineRule="auto"/>
              <w:jc w:val="center"/>
            </w:pPr>
            <w:r>
              <w:t>40</w:t>
            </w:r>
          </w:p>
        </w:tc>
        <w:tc>
          <w:tcPr>
            <w:tcW w:w="1787" w:type="dxa"/>
          </w:tcPr>
          <w:p w14:paraId="1A6DABDF" w14:textId="15832743" w:rsidR="00794A47" w:rsidRDefault="00794A47" w:rsidP="004F7ED5">
            <w:pPr>
              <w:jc w:val="center"/>
            </w:pPr>
            <w:r>
              <w:t>pripravnica</w:t>
            </w:r>
          </w:p>
        </w:tc>
      </w:tr>
      <w:tr w:rsidR="0069699F" w:rsidRPr="004F7ED5" w14:paraId="236C2E2B" w14:textId="77777777" w:rsidTr="000D283C">
        <w:trPr>
          <w:trHeight w:val="879"/>
        </w:trPr>
        <w:tc>
          <w:tcPr>
            <w:tcW w:w="2242" w:type="dxa"/>
            <w:vAlign w:val="center"/>
          </w:tcPr>
          <w:p w14:paraId="5F0A7E73" w14:textId="6A098B7D" w:rsidR="0069699F" w:rsidRPr="004F7ED5" w:rsidRDefault="0069699F" w:rsidP="004F7ED5">
            <w:pPr>
              <w:spacing w:line="360" w:lineRule="auto"/>
              <w:jc w:val="center"/>
            </w:pPr>
            <w:r>
              <w:t>Voditeljica računovodstva</w:t>
            </w:r>
          </w:p>
        </w:tc>
        <w:tc>
          <w:tcPr>
            <w:tcW w:w="1337" w:type="dxa"/>
          </w:tcPr>
          <w:p w14:paraId="30A1E309" w14:textId="05B34F09" w:rsidR="0069699F" w:rsidRDefault="0069699F" w:rsidP="004F7ED5">
            <w:pPr>
              <w:spacing w:line="360" w:lineRule="auto"/>
              <w:jc w:val="center"/>
            </w:pPr>
            <w:r>
              <w:t>VSS</w:t>
            </w:r>
          </w:p>
        </w:tc>
        <w:tc>
          <w:tcPr>
            <w:tcW w:w="1696" w:type="dxa"/>
          </w:tcPr>
          <w:p w14:paraId="4D8FA144" w14:textId="4AEBCFDB" w:rsidR="0069699F" w:rsidRPr="004F7ED5" w:rsidRDefault="0069699F" w:rsidP="004F7ED5">
            <w:pPr>
              <w:spacing w:line="360" w:lineRule="auto"/>
              <w:jc w:val="center"/>
            </w:pPr>
            <w:r>
              <w:t>1</w:t>
            </w:r>
          </w:p>
        </w:tc>
        <w:tc>
          <w:tcPr>
            <w:tcW w:w="1696" w:type="dxa"/>
            <w:vAlign w:val="center"/>
          </w:tcPr>
          <w:p w14:paraId="1A2A951B" w14:textId="262C8660" w:rsidR="0069699F" w:rsidRDefault="0007464B" w:rsidP="004F7ED5">
            <w:pPr>
              <w:spacing w:line="360" w:lineRule="auto"/>
              <w:jc w:val="center"/>
            </w:pPr>
            <w:r>
              <w:t>Tatjana Kalaba</w:t>
            </w:r>
          </w:p>
        </w:tc>
        <w:tc>
          <w:tcPr>
            <w:tcW w:w="1590" w:type="dxa"/>
            <w:vAlign w:val="center"/>
          </w:tcPr>
          <w:p w14:paraId="6EA6F9C2" w14:textId="4C8E318E" w:rsidR="0069699F" w:rsidRDefault="0007464B" w:rsidP="004F7ED5">
            <w:pPr>
              <w:spacing w:line="360" w:lineRule="auto"/>
              <w:jc w:val="center"/>
            </w:pPr>
            <w:r>
              <w:t>40</w:t>
            </w:r>
          </w:p>
        </w:tc>
        <w:tc>
          <w:tcPr>
            <w:tcW w:w="1787" w:type="dxa"/>
          </w:tcPr>
          <w:p w14:paraId="16C87639" w14:textId="77777777" w:rsidR="0069699F" w:rsidRDefault="0069699F" w:rsidP="004F7ED5">
            <w:pPr>
              <w:jc w:val="center"/>
            </w:pPr>
          </w:p>
        </w:tc>
      </w:tr>
      <w:tr w:rsidR="004F7ED5" w:rsidRPr="004F7ED5" w14:paraId="6EA4268C" w14:textId="77777777" w:rsidTr="000D283C">
        <w:trPr>
          <w:trHeight w:val="838"/>
        </w:trPr>
        <w:tc>
          <w:tcPr>
            <w:tcW w:w="2242" w:type="dxa"/>
            <w:vAlign w:val="center"/>
          </w:tcPr>
          <w:p w14:paraId="0FF8E7B6" w14:textId="77777777" w:rsidR="004F7ED5" w:rsidRPr="004F7ED5" w:rsidRDefault="004F7ED5" w:rsidP="004F7ED5">
            <w:pPr>
              <w:spacing w:line="360" w:lineRule="auto"/>
              <w:jc w:val="center"/>
            </w:pPr>
            <w:r w:rsidRPr="004F7ED5">
              <w:t>Pomoćna kuharica - spremačica</w:t>
            </w:r>
          </w:p>
        </w:tc>
        <w:tc>
          <w:tcPr>
            <w:tcW w:w="1337" w:type="dxa"/>
          </w:tcPr>
          <w:p w14:paraId="5ADDF65A" w14:textId="77777777" w:rsidR="004F7ED5" w:rsidRPr="004F7ED5" w:rsidRDefault="004F7ED5" w:rsidP="004F7ED5">
            <w:pPr>
              <w:spacing w:line="360" w:lineRule="auto"/>
              <w:jc w:val="center"/>
            </w:pPr>
            <w:r w:rsidRPr="004F7ED5">
              <w:t>KV</w:t>
            </w:r>
          </w:p>
        </w:tc>
        <w:tc>
          <w:tcPr>
            <w:tcW w:w="1696" w:type="dxa"/>
          </w:tcPr>
          <w:p w14:paraId="1040AE3E" w14:textId="77777777" w:rsidR="004F7ED5" w:rsidRPr="004F7ED5" w:rsidRDefault="004F7ED5" w:rsidP="004F7ED5">
            <w:pPr>
              <w:spacing w:line="360" w:lineRule="auto"/>
              <w:jc w:val="center"/>
            </w:pPr>
            <w:r w:rsidRPr="004F7ED5">
              <w:t>1</w:t>
            </w:r>
          </w:p>
        </w:tc>
        <w:tc>
          <w:tcPr>
            <w:tcW w:w="1696" w:type="dxa"/>
            <w:vAlign w:val="center"/>
          </w:tcPr>
          <w:p w14:paraId="1C69484F" w14:textId="77777777" w:rsidR="004F7ED5" w:rsidRPr="004F7ED5" w:rsidRDefault="004F7ED5" w:rsidP="004F7ED5">
            <w:pPr>
              <w:spacing w:line="360" w:lineRule="auto"/>
              <w:jc w:val="center"/>
            </w:pPr>
            <w:r w:rsidRPr="004F7ED5">
              <w:t>Ivana Štogl</w:t>
            </w:r>
          </w:p>
        </w:tc>
        <w:tc>
          <w:tcPr>
            <w:tcW w:w="1590" w:type="dxa"/>
            <w:vAlign w:val="center"/>
          </w:tcPr>
          <w:p w14:paraId="0E07B2A1" w14:textId="77777777" w:rsidR="004F7ED5" w:rsidRPr="004F7ED5" w:rsidRDefault="004F7ED5" w:rsidP="004F7ED5">
            <w:pPr>
              <w:spacing w:line="360" w:lineRule="auto"/>
              <w:jc w:val="center"/>
            </w:pPr>
            <w:r w:rsidRPr="004F7ED5">
              <w:t>40</w:t>
            </w:r>
          </w:p>
        </w:tc>
        <w:tc>
          <w:tcPr>
            <w:tcW w:w="1787" w:type="dxa"/>
          </w:tcPr>
          <w:p w14:paraId="585C793E" w14:textId="77777777" w:rsidR="004F7ED5" w:rsidRPr="004F7ED5" w:rsidRDefault="004F7ED5" w:rsidP="004F7ED5">
            <w:pPr>
              <w:spacing w:line="360" w:lineRule="auto"/>
              <w:jc w:val="center"/>
            </w:pPr>
          </w:p>
        </w:tc>
      </w:tr>
      <w:tr w:rsidR="004F7ED5" w:rsidRPr="004F7ED5" w14:paraId="504D5D63" w14:textId="77777777" w:rsidTr="000D283C">
        <w:tc>
          <w:tcPr>
            <w:tcW w:w="2242" w:type="dxa"/>
            <w:vAlign w:val="center"/>
          </w:tcPr>
          <w:p w14:paraId="2A67BFB3" w14:textId="77777777" w:rsidR="004F7ED5" w:rsidRPr="004F7ED5" w:rsidRDefault="004F7ED5" w:rsidP="004F7ED5">
            <w:pPr>
              <w:spacing w:line="360" w:lineRule="auto"/>
            </w:pPr>
            <w:r w:rsidRPr="004F7ED5">
              <w:t>Kuharica</w:t>
            </w:r>
          </w:p>
        </w:tc>
        <w:tc>
          <w:tcPr>
            <w:tcW w:w="1337" w:type="dxa"/>
          </w:tcPr>
          <w:p w14:paraId="6931ECCC" w14:textId="77777777" w:rsidR="004F7ED5" w:rsidRPr="004F7ED5" w:rsidRDefault="004F7ED5" w:rsidP="004F7ED5">
            <w:pPr>
              <w:spacing w:line="360" w:lineRule="auto"/>
              <w:jc w:val="center"/>
            </w:pPr>
            <w:r w:rsidRPr="004F7ED5">
              <w:t>KV</w:t>
            </w:r>
          </w:p>
        </w:tc>
        <w:tc>
          <w:tcPr>
            <w:tcW w:w="1696" w:type="dxa"/>
          </w:tcPr>
          <w:p w14:paraId="3B5645D8" w14:textId="77777777" w:rsidR="004F7ED5" w:rsidRPr="004F7ED5" w:rsidRDefault="004F7ED5" w:rsidP="004F7ED5">
            <w:pPr>
              <w:spacing w:line="360" w:lineRule="auto"/>
              <w:jc w:val="center"/>
            </w:pPr>
            <w:r w:rsidRPr="004F7ED5">
              <w:t>1</w:t>
            </w:r>
          </w:p>
        </w:tc>
        <w:tc>
          <w:tcPr>
            <w:tcW w:w="1696" w:type="dxa"/>
            <w:vAlign w:val="center"/>
          </w:tcPr>
          <w:p w14:paraId="77C25358" w14:textId="77777777" w:rsidR="004F7ED5" w:rsidRPr="004F7ED5" w:rsidRDefault="004F7ED5" w:rsidP="004F7ED5">
            <w:pPr>
              <w:spacing w:line="360" w:lineRule="auto"/>
              <w:jc w:val="center"/>
            </w:pPr>
            <w:r w:rsidRPr="004F7ED5">
              <w:t>Andreja Labrović</w:t>
            </w:r>
          </w:p>
        </w:tc>
        <w:tc>
          <w:tcPr>
            <w:tcW w:w="1590" w:type="dxa"/>
            <w:vAlign w:val="center"/>
          </w:tcPr>
          <w:p w14:paraId="75045C0A" w14:textId="77777777" w:rsidR="004F7ED5" w:rsidRPr="004F7ED5" w:rsidRDefault="004F7ED5" w:rsidP="004F7ED5">
            <w:pPr>
              <w:spacing w:line="360" w:lineRule="auto"/>
              <w:jc w:val="center"/>
            </w:pPr>
            <w:r w:rsidRPr="004F7ED5">
              <w:t>40</w:t>
            </w:r>
          </w:p>
        </w:tc>
        <w:tc>
          <w:tcPr>
            <w:tcW w:w="1787" w:type="dxa"/>
          </w:tcPr>
          <w:p w14:paraId="434BDC40" w14:textId="77777777" w:rsidR="004F7ED5" w:rsidRPr="004F7ED5" w:rsidRDefault="004F7ED5" w:rsidP="004F7ED5">
            <w:pPr>
              <w:spacing w:line="360" w:lineRule="auto"/>
              <w:jc w:val="center"/>
            </w:pPr>
          </w:p>
        </w:tc>
      </w:tr>
      <w:tr w:rsidR="004F7ED5" w:rsidRPr="004F7ED5" w14:paraId="36C19CFC" w14:textId="77777777" w:rsidTr="000D283C">
        <w:tc>
          <w:tcPr>
            <w:tcW w:w="2242" w:type="dxa"/>
            <w:vAlign w:val="center"/>
          </w:tcPr>
          <w:p w14:paraId="43048C83" w14:textId="77777777" w:rsidR="004F7ED5" w:rsidRPr="004F7ED5" w:rsidRDefault="004F7ED5" w:rsidP="004F7ED5">
            <w:pPr>
              <w:spacing w:line="360" w:lineRule="auto"/>
            </w:pPr>
            <w:r w:rsidRPr="004F7ED5">
              <w:t>Pomoćna kuharica - spremačica</w:t>
            </w:r>
          </w:p>
        </w:tc>
        <w:tc>
          <w:tcPr>
            <w:tcW w:w="1337" w:type="dxa"/>
          </w:tcPr>
          <w:p w14:paraId="208F467F" w14:textId="77777777" w:rsidR="004F7ED5" w:rsidRPr="004F7ED5" w:rsidRDefault="004F7ED5" w:rsidP="004F7ED5">
            <w:pPr>
              <w:spacing w:line="360" w:lineRule="auto"/>
              <w:jc w:val="center"/>
            </w:pPr>
            <w:r w:rsidRPr="004F7ED5">
              <w:t>NKV</w:t>
            </w:r>
          </w:p>
        </w:tc>
        <w:tc>
          <w:tcPr>
            <w:tcW w:w="1696" w:type="dxa"/>
          </w:tcPr>
          <w:p w14:paraId="339045DD" w14:textId="77777777" w:rsidR="004F7ED5" w:rsidRPr="004F7ED5" w:rsidRDefault="004F7ED5" w:rsidP="004F7ED5">
            <w:pPr>
              <w:spacing w:line="360" w:lineRule="auto"/>
              <w:jc w:val="center"/>
            </w:pPr>
            <w:r w:rsidRPr="004F7ED5">
              <w:t>1</w:t>
            </w:r>
          </w:p>
        </w:tc>
        <w:tc>
          <w:tcPr>
            <w:tcW w:w="1696" w:type="dxa"/>
            <w:vAlign w:val="center"/>
          </w:tcPr>
          <w:p w14:paraId="40D4ECF4" w14:textId="77777777" w:rsidR="004F7ED5" w:rsidRPr="004F7ED5" w:rsidRDefault="004F7ED5" w:rsidP="004F7ED5">
            <w:pPr>
              <w:spacing w:line="360" w:lineRule="auto"/>
              <w:jc w:val="center"/>
            </w:pPr>
            <w:r w:rsidRPr="004F7ED5">
              <w:t>Tanina Smrček</w:t>
            </w:r>
          </w:p>
        </w:tc>
        <w:tc>
          <w:tcPr>
            <w:tcW w:w="1590" w:type="dxa"/>
            <w:vAlign w:val="center"/>
          </w:tcPr>
          <w:p w14:paraId="439312EC" w14:textId="77777777" w:rsidR="004F7ED5" w:rsidRPr="004F7ED5" w:rsidRDefault="004F7ED5" w:rsidP="004F7ED5">
            <w:pPr>
              <w:spacing w:line="360" w:lineRule="auto"/>
              <w:jc w:val="center"/>
            </w:pPr>
            <w:r w:rsidRPr="004F7ED5">
              <w:t>40</w:t>
            </w:r>
          </w:p>
        </w:tc>
        <w:tc>
          <w:tcPr>
            <w:tcW w:w="1787" w:type="dxa"/>
          </w:tcPr>
          <w:p w14:paraId="7C49D01B" w14:textId="77777777" w:rsidR="004F7ED5" w:rsidRPr="004F7ED5" w:rsidRDefault="004F7ED5" w:rsidP="004F7ED5">
            <w:pPr>
              <w:spacing w:line="360" w:lineRule="auto"/>
              <w:jc w:val="center"/>
            </w:pPr>
          </w:p>
        </w:tc>
      </w:tr>
      <w:tr w:rsidR="004F7ED5" w:rsidRPr="004F7ED5" w14:paraId="103315B0" w14:textId="77777777" w:rsidTr="000D283C">
        <w:tc>
          <w:tcPr>
            <w:tcW w:w="2242" w:type="dxa"/>
            <w:vAlign w:val="center"/>
          </w:tcPr>
          <w:p w14:paraId="3CB04F15" w14:textId="77777777" w:rsidR="004F7ED5" w:rsidRPr="004F7ED5" w:rsidRDefault="004F7ED5" w:rsidP="004F7ED5">
            <w:pPr>
              <w:spacing w:line="360" w:lineRule="auto"/>
            </w:pPr>
            <w:r w:rsidRPr="004F7ED5">
              <w:t>Pomoćna kuharica - spremačica</w:t>
            </w:r>
          </w:p>
        </w:tc>
        <w:tc>
          <w:tcPr>
            <w:tcW w:w="1337" w:type="dxa"/>
          </w:tcPr>
          <w:p w14:paraId="52D6A2CF" w14:textId="77777777" w:rsidR="004F7ED5" w:rsidRPr="004F7ED5" w:rsidRDefault="004F7ED5" w:rsidP="004F7ED5">
            <w:pPr>
              <w:spacing w:line="360" w:lineRule="auto"/>
              <w:jc w:val="center"/>
            </w:pPr>
            <w:r w:rsidRPr="004F7ED5">
              <w:t>NKV</w:t>
            </w:r>
          </w:p>
        </w:tc>
        <w:tc>
          <w:tcPr>
            <w:tcW w:w="1696" w:type="dxa"/>
          </w:tcPr>
          <w:p w14:paraId="0F30B24C" w14:textId="77777777" w:rsidR="004F7ED5" w:rsidRPr="004F7ED5" w:rsidRDefault="004F7ED5" w:rsidP="004F7ED5">
            <w:pPr>
              <w:spacing w:line="360" w:lineRule="auto"/>
              <w:jc w:val="center"/>
            </w:pPr>
            <w:r w:rsidRPr="004F7ED5">
              <w:t>1</w:t>
            </w:r>
          </w:p>
        </w:tc>
        <w:tc>
          <w:tcPr>
            <w:tcW w:w="1696" w:type="dxa"/>
            <w:vAlign w:val="center"/>
          </w:tcPr>
          <w:p w14:paraId="5A34D1F1" w14:textId="77777777" w:rsidR="004F7ED5" w:rsidRPr="004F7ED5" w:rsidRDefault="004F7ED5" w:rsidP="004F7ED5">
            <w:pPr>
              <w:spacing w:line="360" w:lineRule="auto"/>
              <w:jc w:val="center"/>
            </w:pPr>
          </w:p>
          <w:p w14:paraId="3766FD91" w14:textId="77777777" w:rsidR="004F7ED5" w:rsidRPr="004F7ED5" w:rsidRDefault="004F7ED5" w:rsidP="004F7ED5">
            <w:pPr>
              <w:spacing w:line="360" w:lineRule="auto"/>
              <w:jc w:val="center"/>
            </w:pPr>
            <w:r w:rsidRPr="004F7ED5">
              <w:t>Kristina Jaković</w:t>
            </w:r>
          </w:p>
        </w:tc>
        <w:tc>
          <w:tcPr>
            <w:tcW w:w="1590" w:type="dxa"/>
            <w:vAlign w:val="center"/>
          </w:tcPr>
          <w:p w14:paraId="051A768D" w14:textId="77777777" w:rsidR="004F7ED5" w:rsidRPr="004F7ED5" w:rsidRDefault="004F7ED5" w:rsidP="004F7ED5">
            <w:pPr>
              <w:spacing w:line="360" w:lineRule="auto"/>
              <w:jc w:val="center"/>
            </w:pPr>
            <w:r w:rsidRPr="004F7ED5">
              <w:t>40</w:t>
            </w:r>
          </w:p>
        </w:tc>
        <w:tc>
          <w:tcPr>
            <w:tcW w:w="1787" w:type="dxa"/>
          </w:tcPr>
          <w:p w14:paraId="6342AEA7" w14:textId="77777777" w:rsidR="004F7ED5" w:rsidRPr="004F7ED5" w:rsidRDefault="004F7ED5" w:rsidP="004F7ED5">
            <w:pPr>
              <w:spacing w:line="360" w:lineRule="auto"/>
              <w:jc w:val="center"/>
            </w:pPr>
          </w:p>
        </w:tc>
      </w:tr>
      <w:tr w:rsidR="004F7ED5" w:rsidRPr="004F7ED5" w14:paraId="4B66B5EA" w14:textId="77777777" w:rsidTr="000D283C">
        <w:tc>
          <w:tcPr>
            <w:tcW w:w="2242" w:type="dxa"/>
            <w:vAlign w:val="center"/>
          </w:tcPr>
          <w:p w14:paraId="12D3AC53" w14:textId="2642EE54" w:rsidR="004F7ED5" w:rsidRPr="004F7ED5" w:rsidRDefault="00AB6272" w:rsidP="004F7ED5">
            <w:pPr>
              <w:spacing w:line="360" w:lineRule="auto"/>
              <w:jc w:val="center"/>
            </w:pPr>
            <w:r>
              <w:t>Pomoćna kuharica</w:t>
            </w:r>
          </w:p>
        </w:tc>
        <w:tc>
          <w:tcPr>
            <w:tcW w:w="1337" w:type="dxa"/>
          </w:tcPr>
          <w:p w14:paraId="5D86A625" w14:textId="77777777" w:rsidR="004F7ED5" w:rsidRPr="004F7ED5" w:rsidRDefault="004F7ED5" w:rsidP="004F7ED5">
            <w:pPr>
              <w:spacing w:line="360" w:lineRule="auto"/>
              <w:jc w:val="center"/>
            </w:pPr>
            <w:r w:rsidRPr="004F7ED5">
              <w:t>NKV</w:t>
            </w:r>
          </w:p>
        </w:tc>
        <w:tc>
          <w:tcPr>
            <w:tcW w:w="1696" w:type="dxa"/>
          </w:tcPr>
          <w:p w14:paraId="11A0C9E9" w14:textId="77777777" w:rsidR="004F7ED5" w:rsidRPr="004F7ED5" w:rsidRDefault="004F7ED5" w:rsidP="004F7ED5">
            <w:pPr>
              <w:spacing w:line="360" w:lineRule="auto"/>
              <w:jc w:val="center"/>
            </w:pPr>
            <w:r w:rsidRPr="004F7ED5">
              <w:t>1</w:t>
            </w:r>
          </w:p>
        </w:tc>
        <w:tc>
          <w:tcPr>
            <w:tcW w:w="1696" w:type="dxa"/>
            <w:vAlign w:val="center"/>
          </w:tcPr>
          <w:p w14:paraId="606EBBC5" w14:textId="77777777" w:rsidR="004F7ED5" w:rsidRPr="004F7ED5" w:rsidRDefault="004F7ED5" w:rsidP="004F7ED5">
            <w:pPr>
              <w:spacing w:line="360" w:lineRule="auto"/>
              <w:jc w:val="center"/>
            </w:pPr>
            <w:r w:rsidRPr="004F7ED5">
              <w:t>Marijana Jozić</w:t>
            </w:r>
          </w:p>
        </w:tc>
        <w:tc>
          <w:tcPr>
            <w:tcW w:w="1590" w:type="dxa"/>
            <w:vAlign w:val="center"/>
          </w:tcPr>
          <w:p w14:paraId="13266363" w14:textId="7FC76A95" w:rsidR="004F7ED5" w:rsidRPr="004F7ED5" w:rsidRDefault="00AB6272" w:rsidP="004F7ED5">
            <w:pPr>
              <w:spacing w:line="360" w:lineRule="auto"/>
              <w:jc w:val="center"/>
            </w:pPr>
            <w:r>
              <w:t>4</w:t>
            </w:r>
            <w:r w:rsidR="004F7ED5" w:rsidRPr="004F7ED5">
              <w:t>0</w:t>
            </w:r>
          </w:p>
        </w:tc>
        <w:tc>
          <w:tcPr>
            <w:tcW w:w="1787" w:type="dxa"/>
          </w:tcPr>
          <w:p w14:paraId="42BF993E" w14:textId="77777777" w:rsidR="004F7ED5" w:rsidRPr="004F7ED5" w:rsidRDefault="004F7ED5" w:rsidP="004F7ED5">
            <w:pPr>
              <w:spacing w:line="360" w:lineRule="auto"/>
              <w:jc w:val="center"/>
            </w:pPr>
          </w:p>
        </w:tc>
      </w:tr>
      <w:tr w:rsidR="0042291C" w:rsidRPr="004F7ED5" w14:paraId="0A054D9F" w14:textId="77777777" w:rsidTr="000D283C">
        <w:tc>
          <w:tcPr>
            <w:tcW w:w="2242" w:type="dxa"/>
            <w:vAlign w:val="center"/>
          </w:tcPr>
          <w:p w14:paraId="56D3AF74" w14:textId="7EFA8F79" w:rsidR="0042291C" w:rsidRPr="004F7ED5" w:rsidRDefault="0042291C" w:rsidP="004F7ED5">
            <w:pPr>
              <w:spacing w:line="360" w:lineRule="auto"/>
              <w:jc w:val="center"/>
            </w:pPr>
            <w:r>
              <w:t>spremačica</w:t>
            </w:r>
          </w:p>
        </w:tc>
        <w:tc>
          <w:tcPr>
            <w:tcW w:w="1337" w:type="dxa"/>
          </w:tcPr>
          <w:p w14:paraId="11FEE037" w14:textId="3F0514FE" w:rsidR="0042291C" w:rsidRPr="004F7ED5" w:rsidRDefault="00AE0201" w:rsidP="004F7ED5">
            <w:pPr>
              <w:spacing w:line="360" w:lineRule="auto"/>
              <w:jc w:val="center"/>
            </w:pPr>
            <w:r>
              <w:t>NKV</w:t>
            </w:r>
          </w:p>
        </w:tc>
        <w:tc>
          <w:tcPr>
            <w:tcW w:w="1696" w:type="dxa"/>
          </w:tcPr>
          <w:p w14:paraId="79EC671B" w14:textId="41033BE6" w:rsidR="0042291C" w:rsidRPr="004F7ED5" w:rsidRDefault="00AE0201" w:rsidP="004F7ED5">
            <w:pPr>
              <w:spacing w:line="360" w:lineRule="auto"/>
              <w:jc w:val="center"/>
            </w:pPr>
            <w:r>
              <w:t>1</w:t>
            </w:r>
          </w:p>
        </w:tc>
        <w:tc>
          <w:tcPr>
            <w:tcW w:w="1696" w:type="dxa"/>
            <w:vAlign w:val="center"/>
          </w:tcPr>
          <w:p w14:paraId="7D3C81CC" w14:textId="38549E04" w:rsidR="0042291C" w:rsidRPr="004F7ED5" w:rsidRDefault="00AB6272" w:rsidP="004F7ED5">
            <w:pPr>
              <w:spacing w:line="360" w:lineRule="auto"/>
              <w:jc w:val="center"/>
            </w:pPr>
            <w:r>
              <w:t>Zdenka Žužić</w:t>
            </w:r>
          </w:p>
        </w:tc>
        <w:tc>
          <w:tcPr>
            <w:tcW w:w="1590" w:type="dxa"/>
            <w:vAlign w:val="center"/>
          </w:tcPr>
          <w:p w14:paraId="154C6D37" w14:textId="58D96596" w:rsidR="0042291C" w:rsidRPr="004F7ED5" w:rsidRDefault="00AB6272" w:rsidP="004F7ED5">
            <w:pPr>
              <w:spacing w:line="360" w:lineRule="auto"/>
              <w:jc w:val="center"/>
            </w:pPr>
            <w:r>
              <w:t>40</w:t>
            </w:r>
          </w:p>
        </w:tc>
        <w:tc>
          <w:tcPr>
            <w:tcW w:w="1787" w:type="dxa"/>
          </w:tcPr>
          <w:p w14:paraId="3006A56F" w14:textId="77777777" w:rsidR="0042291C" w:rsidRPr="004F7ED5" w:rsidRDefault="0042291C" w:rsidP="004F7ED5">
            <w:pPr>
              <w:spacing w:line="360" w:lineRule="auto"/>
              <w:jc w:val="center"/>
            </w:pPr>
          </w:p>
        </w:tc>
      </w:tr>
      <w:tr w:rsidR="00AB6272" w:rsidRPr="004F7ED5" w14:paraId="3CAF6C00" w14:textId="77777777" w:rsidTr="000D283C">
        <w:tc>
          <w:tcPr>
            <w:tcW w:w="2242" w:type="dxa"/>
            <w:vAlign w:val="center"/>
          </w:tcPr>
          <w:p w14:paraId="165B009C" w14:textId="421AA9E7" w:rsidR="00AB6272" w:rsidRDefault="00AB6272" w:rsidP="004F7ED5">
            <w:pPr>
              <w:spacing w:line="360" w:lineRule="auto"/>
              <w:jc w:val="center"/>
            </w:pPr>
            <w:r>
              <w:t>spremačica</w:t>
            </w:r>
          </w:p>
        </w:tc>
        <w:tc>
          <w:tcPr>
            <w:tcW w:w="1337" w:type="dxa"/>
          </w:tcPr>
          <w:p w14:paraId="3C332DEC" w14:textId="70352DD1" w:rsidR="00AB6272" w:rsidRDefault="00AB6272" w:rsidP="004F7ED5">
            <w:pPr>
              <w:spacing w:line="360" w:lineRule="auto"/>
              <w:jc w:val="center"/>
            </w:pPr>
            <w:r>
              <w:t>NKV</w:t>
            </w:r>
          </w:p>
        </w:tc>
        <w:tc>
          <w:tcPr>
            <w:tcW w:w="1696" w:type="dxa"/>
          </w:tcPr>
          <w:p w14:paraId="12759AFE" w14:textId="432B9686" w:rsidR="00AB6272" w:rsidRDefault="00AB6272" w:rsidP="004F7ED5">
            <w:pPr>
              <w:spacing w:line="360" w:lineRule="auto"/>
              <w:jc w:val="center"/>
            </w:pPr>
            <w:r>
              <w:t>1</w:t>
            </w:r>
          </w:p>
        </w:tc>
        <w:tc>
          <w:tcPr>
            <w:tcW w:w="1696" w:type="dxa"/>
            <w:vAlign w:val="center"/>
          </w:tcPr>
          <w:p w14:paraId="44C7B719" w14:textId="376E3980" w:rsidR="00AB6272" w:rsidRDefault="00AB6272" w:rsidP="004F7ED5">
            <w:pPr>
              <w:spacing w:line="360" w:lineRule="auto"/>
              <w:jc w:val="center"/>
            </w:pPr>
            <w:r>
              <w:t>Anica Kranjec</w:t>
            </w:r>
          </w:p>
        </w:tc>
        <w:tc>
          <w:tcPr>
            <w:tcW w:w="1590" w:type="dxa"/>
            <w:vAlign w:val="center"/>
          </w:tcPr>
          <w:p w14:paraId="3CC81618" w14:textId="23CBC16F" w:rsidR="00AB6272" w:rsidRDefault="00AB6272" w:rsidP="004F7ED5">
            <w:pPr>
              <w:spacing w:line="360" w:lineRule="auto"/>
              <w:jc w:val="center"/>
            </w:pPr>
            <w:r>
              <w:t>20</w:t>
            </w:r>
          </w:p>
        </w:tc>
        <w:tc>
          <w:tcPr>
            <w:tcW w:w="1787" w:type="dxa"/>
          </w:tcPr>
          <w:p w14:paraId="630472A7" w14:textId="77777777" w:rsidR="00AB6272" w:rsidRPr="004F7ED5" w:rsidRDefault="00AB6272" w:rsidP="004F7ED5">
            <w:pPr>
              <w:spacing w:line="360" w:lineRule="auto"/>
              <w:jc w:val="center"/>
            </w:pPr>
          </w:p>
        </w:tc>
      </w:tr>
    </w:tbl>
    <w:p w14:paraId="3E5DBC68" w14:textId="77777777" w:rsidR="004F7ED5" w:rsidRPr="004F7ED5" w:rsidRDefault="004F7ED5" w:rsidP="004F7ED5">
      <w:pPr>
        <w:spacing w:line="259" w:lineRule="auto"/>
        <w:rPr>
          <w:rFonts w:ascii="Aptos" w:eastAsia="Aptos" w:hAnsi="Aptos" w:cs="Times New Roman"/>
          <w:sz w:val="22"/>
          <w:szCs w:val="22"/>
          <w:lang w:eastAsia="hr-HR"/>
        </w:rPr>
      </w:pPr>
    </w:p>
    <w:p w14:paraId="2D11B8ED" w14:textId="77777777" w:rsidR="004F7ED5" w:rsidRPr="004F7ED5" w:rsidRDefault="004F7ED5" w:rsidP="004F7ED5">
      <w:pPr>
        <w:spacing w:after="0" w:line="240" w:lineRule="auto"/>
        <w:rPr>
          <w:rFonts w:ascii="Times New Roman" w:eastAsia="Times New Roman" w:hAnsi="Times New Roman" w:cs="Times New Roman"/>
          <w:color w:val="FF0000"/>
          <w:lang w:eastAsia="hr-HR"/>
        </w:rPr>
      </w:pPr>
    </w:p>
    <w:p w14:paraId="1BF01918" w14:textId="77777777" w:rsidR="004F7ED5" w:rsidRPr="00EE173D" w:rsidRDefault="004F7ED5" w:rsidP="004F7ED5">
      <w:pPr>
        <w:keepNext/>
        <w:keepLines/>
        <w:numPr>
          <w:ilvl w:val="1"/>
          <w:numId w:val="35"/>
        </w:numPr>
        <w:spacing w:before="40" w:after="0" w:line="259" w:lineRule="auto"/>
        <w:outlineLvl w:val="1"/>
        <w:rPr>
          <w:rFonts w:ascii="Times New Roman" w:eastAsia="Times New Roman" w:hAnsi="Times New Roman" w:cs="Times New Roman"/>
          <w:color w:val="215E99" w:themeColor="text2" w:themeTint="BF"/>
          <w:lang w:eastAsia="hr-HR"/>
        </w:rPr>
      </w:pPr>
      <w:bookmarkStart w:id="7" w:name="_Toc241569324"/>
      <w:r w:rsidRPr="00EE173D">
        <w:rPr>
          <w:rFonts w:ascii="Times New Roman" w:eastAsia="Times New Roman" w:hAnsi="Times New Roman" w:cs="Times New Roman"/>
          <w:color w:val="215E99" w:themeColor="text2" w:themeTint="BF"/>
          <w:lang w:eastAsia="hr-HR"/>
        </w:rPr>
        <w:t>Radno vrijeme vrtića</w:t>
      </w:r>
      <w:bookmarkEnd w:id="7"/>
    </w:p>
    <w:p w14:paraId="64FF5BA6" w14:textId="57382D33" w:rsidR="004F7ED5" w:rsidRPr="004F7ED5" w:rsidRDefault="004F7ED5" w:rsidP="004F7ED5">
      <w:pPr>
        <w:spacing w:after="0" w:line="360" w:lineRule="auto"/>
        <w:ind w:right="-900" w:firstLine="360"/>
        <w:jc w:val="both"/>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Radno vrijeme vrtića ustrojeno je tako da u potpunosti odgovara potrebama djece i roditelja. Vrtić je otvoren od 6:00 do 16.30 svakim radnim danom osim subote. Vrtić ne radi u dane blagdana i praznika koji se slave na razini Republike Hrvatske</w:t>
      </w:r>
      <w:r w:rsidRPr="004F7ED5">
        <w:rPr>
          <w:rFonts w:ascii="Times New Roman" w:eastAsia="Times New Roman" w:hAnsi="Times New Roman" w:cs="Times New Roman"/>
          <w:sz w:val="36"/>
          <w:szCs w:val="36"/>
          <w:lang w:eastAsia="hr-HR"/>
        </w:rPr>
        <w:t xml:space="preserve">. </w:t>
      </w:r>
      <w:r w:rsidRPr="004F7ED5">
        <w:rPr>
          <w:rFonts w:ascii="Times New Roman" w:eastAsia="Times New Roman" w:hAnsi="Times New Roman" w:cs="Times New Roman"/>
          <w:lang w:eastAsia="hr-HR"/>
        </w:rPr>
        <w:t xml:space="preserve">Radno vrijeme podružnice u Zrinskom Topolovcu je od 6:45 do 16:00 sati. </w:t>
      </w:r>
    </w:p>
    <w:p w14:paraId="336BD668" w14:textId="77777777" w:rsidR="004F7ED5" w:rsidRDefault="004F7ED5" w:rsidP="004F7ED5">
      <w:pPr>
        <w:spacing w:after="0" w:line="360" w:lineRule="auto"/>
        <w:ind w:right="-900" w:firstLine="360"/>
        <w:jc w:val="both"/>
        <w:rPr>
          <w:rFonts w:ascii="Times New Roman" w:eastAsia="Times New Roman" w:hAnsi="Times New Roman" w:cs="Times New Roman"/>
          <w:lang w:eastAsia="hr-HR"/>
        </w:rPr>
      </w:pPr>
    </w:p>
    <w:p w14:paraId="03FF5E0A" w14:textId="77777777" w:rsidR="00761A80" w:rsidRDefault="00761A80" w:rsidP="004F7ED5">
      <w:pPr>
        <w:spacing w:after="0" w:line="360" w:lineRule="auto"/>
        <w:ind w:right="-900" w:firstLine="360"/>
        <w:jc w:val="both"/>
        <w:rPr>
          <w:rFonts w:ascii="Times New Roman" w:eastAsia="Times New Roman" w:hAnsi="Times New Roman" w:cs="Times New Roman"/>
          <w:lang w:eastAsia="hr-HR"/>
        </w:rPr>
      </w:pPr>
    </w:p>
    <w:p w14:paraId="58C677F0" w14:textId="77777777" w:rsidR="00761A80" w:rsidRPr="004F7ED5" w:rsidRDefault="00761A80" w:rsidP="004F7ED5">
      <w:pPr>
        <w:spacing w:after="0" w:line="360" w:lineRule="auto"/>
        <w:ind w:right="-900" w:firstLine="360"/>
        <w:jc w:val="both"/>
        <w:rPr>
          <w:rFonts w:ascii="Times New Roman" w:eastAsia="Times New Roman" w:hAnsi="Times New Roman" w:cs="Times New Roman"/>
          <w:lang w:eastAsia="hr-HR"/>
        </w:rPr>
      </w:pPr>
    </w:p>
    <w:p w14:paraId="4B0D2B39" w14:textId="77777777" w:rsidR="004F7ED5" w:rsidRPr="00EE173D" w:rsidRDefault="004F7ED5" w:rsidP="004F7ED5">
      <w:pPr>
        <w:spacing w:after="0" w:line="360" w:lineRule="auto"/>
        <w:ind w:right="-900" w:firstLine="360"/>
        <w:jc w:val="both"/>
        <w:rPr>
          <w:rFonts w:ascii="Times New Roman" w:eastAsia="Aptos" w:hAnsi="Times New Roman" w:cs="Times New Roman"/>
          <w:color w:val="215E99" w:themeColor="text2" w:themeTint="BF"/>
          <w:lang w:eastAsia="hr-HR"/>
        </w:rPr>
      </w:pPr>
      <w:r w:rsidRPr="00EE173D">
        <w:rPr>
          <w:rFonts w:ascii="Times New Roman" w:eastAsia="Aptos" w:hAnsi="Times New Roman" w:cs="Times New Roman"/>
          <w:color w:val="215E99" w:themeColor="text2" w:themeTint="BF"/>
          <w:lang w:eastAsia="hr-HR"/>
        </w:rPr>
        <w:lastRenderedPageBreak/>
        <w:t>Struktura satnice za pedagošku godinu 2025./2026. za sve djelatnike vrtića</w:t>
      </w:r>
    </w:p>
    <w:p w14:paraId="53400292" w14:textId="77777777" w:rsidR="004F7ED5" w:rsidRPr="004F7ED5" w:rsidRDefault="004F7ED5" w:rsidP="004F7ED5">
      <w:pPr>
        <w:spacing w:line="259" w:lineRule="auto"/>
        <w:rPr>
          <w:rFonts w:ascii="Aptos" w:eastAsia="Aptos" w:hAnsi="Aptos" w:cs="Times New Roman"/>
          <w:color w:val="83CAEB"/>
          <w:sz w:val="22"/>
          <w:szCs w:val="22"/>
          <w:lang w:eastAsia="hr-HR"/>
        </w:rPr>
      </w:pPr>
    </w:p>
    <w:p w14:paraId="59AF8536" w14:textId="77777777" w:rsidR="004F7ED5" w:rsidRPr="004F7ED5" w:rsidRDefault="004F7ED5" w:rsidP="004F7ED5">
      <w:pPr>
        <w:spacing w:line="360" w:lineRule="auto"/>
        <w:ind w:firstLine="360"/>
        <w:jc w:val="both"/>
        <w:rPr>
          <w:rFonts w:ascii="Times New Roman" w:eastAsia="Aptos" w:hAnsi="Times New Roman" w:cs="Times New Roman"/>
        </w:rPr>
      </w:pPr>
      <w:r w:rsidRPr="004F7ED5">
        <w:rPr>
          <w:rFonts w:ascii="Times New Roman" w:eastAsia="Aptos" w:hAnsi="Times New Roman" w:cs="Times New Roman"/>
        </w:rPr>
        <w:t>Na osnovu karakteristika odgojnih skupina, poštujući potrebe prije svega djece te njihovih roditelja za boravkom djece u Vrtiću u okviru redovitog desetosatnog programa, organiziran je i rad djelatnika.</w:t>
      </w:r>
    </w:p>
    <w:p w14:paraId="3D965138" w14:textId="77777777" w:rsidR="004F7ED5" w:rsidRPr="004F7ED5" w:rsidRDefault="004F7ED5" w:rsidP="004F7ED5">
      <w:pPr>
        <w:spacing w:after="0" w:line="360" w:lineRule="auto"/>
        <w:ind w:firstLine="360"/>
        <w:jc w:val="both"/>
        <w:rPr>
          <w:rFonts w:ascii="Times New Roman" w:eastAsia="Aptos" w:hAnsi="Times New Roman" w:cs="Times New Roman"/>
        </w:rPr>
      </w:pPr>
      <w:r w:rsidRPr="004F7ED5">
        <w:rPr>
          <w:rFonts w:ascii="Times New Roman" w:eastAsia="Aptos" w:hAnsi="Times New Roman" w:cs="Times New Roman"/>
        </w:rPr>
        <w:t>Za utvrđivanje godišnje satnice polazi se od zakonske obveze rada od 40 sati tjedno. Tjedni rad i obveza od 40 sati tjedno kod odgojnih se djelatnika sastoji od 27,5 sati neposrednog rada s djecom i 12,5 sati rada na ostalim poslovima, od čega su 2,5 sata pauza.</w:t>
      </w:r>
    </w:p>
    <w:p w14:paraId="4AB69AB3" w14:textId="77777777" w:rsidR="004F7ED5" w:rsidRPr="004F7ED5" w:rsidRDefault="004F7ED5" w:rsidP="004F7ED5">
      <w:pPr>
        <w:spacing w:after="0" w:line="360" w:lineRule="auto"/>
        <w:ind w:firstLine="360"/>
        <w:jc w:val="both"/>
        <w:rPr>
          <w:rFonts w:ascii="Times New Roman" w:eastAsia="Aptos" w:hAnsi="Times New Roman" w:cs="Times New Roman"/>
        </w:rPr>
      </w:pPr>
      <w:r w:rsidRPr="004F7ED5">
        <w:rPr>
          <w:rFonts w:ascii="Times New Roman" w:eastAsia="Aptos" w:hAnsi="Times New Roman" w:cs="Times New Roman"/>
        </w:rPr>
        <w:t>U neposredan rad s djecom uračunavaju se sati rada u odgojnoj skupini i na dežurstvu. U ostale sate uračunavaju se sati pripremanja za rad, tromjesečno, mjesečno i tjedno planiranje, valorizacija, permanentno usavršavanje (individualno i kolektivno), radni dogovori, stručni aktivi, refleksije ,suradnja s roditeljima i društvenim okruženjem, izrada didaktičkih sredstava i uređenje Vrtića.</w:t>
      </w:r>
    </w:p>
    <w:p w14:paraId="5A599832" w14:textId="77777777" w:rsidR="004F7ED5" w:rsidRPr="004F7ED5" w:rsidRDefault="004F7ED5" w:rsidP="004F7ED5">
      <w:pPr>
        <w:spacing w:line="360" w:lineRule="auto"/>
        <w:ind w:firstLine="360"/>
        <w:jc w:val="both"/>
        <w:rPr>
          <w:rFonts w:ascii="Times New Roman" w:eastAsia="Aptos" w:hAnsi="Times New Roman" w:cs="Times New Roman"/>
          <w:lang w:val="en-US"/>
        </w:rPr>
      </w:pPr>
      <w:r w:rsidRPr="004F7ED5">
        <w:rPr>
          <w:rFonts w:ascii="Times New Roman" w:eastAsia="Aptos" w:hAnsi="Times New Roman" w:cs="Times New Roman"/>
        </w:rPr>
        <w:t>U pravilu se radi pet dana u tjednu. Subote i nedjelje su neradne, osim ako postoji potreba da se realiziraju neke aktivnosti s djecom.</w:t>
      </w:r>
      <w:r w:rsidRPr="004F7ED5">
        <w:rPr>
          <w:rFonts w:ascii="Times New Roman" w:eastAsia="Aptos" w:hAnsi="Times New Roman" w:cs="Times New Roman"/>
          <w:lang w:val="en-US"/>
        </w:rPr>
        <w:t xml:space="preserve"> Raspored rada za djelatnike vrši ravnateljica. Godišnji odmori se u pravilu koriste u ljetnim mjesecima prema rješenjima. </w:t>
      </w:r>
    </w:p>
    <w:p w14:paraId="3A30A7D5" w14:textId="77777777" w:rsidR="004F7ED5" w:rsidRPr="004F7ED5" w:rsidRDefault="004F7ED5" w:rsidP="004F7ED5">
      <w:pPr>
        <w:spacing w:line="360" w:lineRule="auto"/>
        <w:ind w:firstLine="360"/>
        <w:jc w:val="both"/>
        <w:rPr>
          <w:rFonts w:ascii="Times New Roman" w:eastAsia="Aptos" w:hAnsi="Times New Roman" w:cs="Times New Roman"/>
          <w:lang w:val="en-US"/>
        </w:rPr>
      </w:pPr>
      <w:r w:rsidRPr="004F7ED5">
        <w:rPr>
          <w:rFonts w:ascii="Times New Roman" w:eastAsia="Aptos" w:hAnsi="Times New Roman" w:cs="Times New Roman"/>
          <w:lang w:val="en-US"/>
        </w:rPr>
        <w:t>Tablica 3: Zaduženja djelatnika</w:t>
      </w:r>
    </w:p>
    <w:tbl>
      <w:tblPr>
        <w:tblStyle w:val="Reetkatablice"/>
        <w:tblW w:w="8930" w:type="dxa"/>
        <w:tblInd w:w="279" w:type="dxa"/>
        <w:tblLayout w:type="fixed"/>
        <w:tblLook w:val="04A0" w:firstRow="1" w:lastRow="0" w:firstColumn="1" w:lastColumn="0" w:noHBand="0" w:noVBand="1"/>
      </w:tblPr>
      <w:tblGrid>
        <w:gridCol w:w="1696"/>
        <w:gridCol w:w="1020"/>
        <w:gridCol w:w="1104"/>
        <w:gridCol w:w="1174"/>
        <w:gridCol w:w="1631"/>
        <w:gridCol w:w="1029"/>
        <w:gridCol w:w="1276"/>
      </w:tblGrid>
      <w:tr w:rsidR="004F7ED5" w:rsidRPr="004F7ED5" w14:paraId="3D62CAD7" w14:textId="77777777" w:rsidTr="000D283C">
        <w:tc>
          <w:tcPr>
            <w:tcW w:w="1696" w:type="dxa"/>
            <w:vAlign w:val="center"/>
          </w:tcPr>
          <w:p w14:paraId="77A35EE8" w14:textId="77777777" w:rsidR="004F7ED5" w:rsidRPr="004F7ED5" w:rsidRDefault="004F7ED5" w:rsidP="004F7ED5">
            <w:pPr>
              <w:spacing w:line="360" w:lineRule="auto"/>
              <w:jc w:val="center"/>
              <w:rPr>
                <w:b/>
                <w:bCs/>
              </w:rPr>
            </w:pPr>
            <w:r w:rsidRPr="004F7ED5">
              <w:rPr>
                <w:b/>
                <w:bCs/>
              </w:rPr>
              <w:t>Mjesec/godina</w:t>
            </w:r>
          </w:p>
        </w:tc>
        <w:tc>
          <w:tcPr>
            <w:tcW w:w="1020" w:type="dxa"/>
            <w:vAlign w:val="center"/>
          </w:tcPr>
          <w:p w14:paraId="517CE3E4" w14:textId="77777777" w:rsidR="004F7ED5" w:rsidRPr="004F7ED5" w:rsidRDefault="004F7ED5" w:rsidP="004F7ED5">
            <w:pPr>
              <w:spacing w:line="360" w:lineRule="auto"/>
              <w:jc w:val="center"/>
              <w:rPr>
                <w:b/>
                <w:bCs/>
              </w:rPr>
            </w:pPr>
            <w:r w:rsidRPr="004F7ED5">
              <w:rPr>
                <w:b/>
                <w:bCs/>
              </w:rPr>
              <w:t>Broj dana</w:t>
            </w:r>
          </w:p>
        </w:tc>
        <w:tc>
          <w:tcPr>
            <w:tcW w:w="1104" w:type="dxa"/>
            <w:vAlign w:val="center"/>
          </w:tcPr>
          <w:p w14:paraId="3F3F742D" w14:textId="77777777" w:rsidR="004F7ED5" w:rsidRPr="004F7ED5" w:rsidRDefault="004F7ED5" w:rsidP="004F7ED5">
            <w:pPr>
              <w:spacing w:line="360" w:lineRule="auto"/>
              <w:jc w:val="center"/>
              <w:rPr>
                <w:b/>
                <w:bCs/>
              </w:rPr>
            </w:pPr>
            <w:r w:rsidRPr="004F7ED5">
              <w:rPr>
                <w:b/>
                <w:bCs/>
              </w:rPr>
              <w:t>Broj subota</w:t>
            </w:r>
          </w:p>
        </w:tc>
        <w:tc>
          <w:tcPr>
            <w:tcW w:w="1174" w:type="dxa"/>
            <w:vAlign w:val="center"/>
          </w:tcPr>
          <w:p w14:paraId="0058ADBB" w14:textId="77777777" w:rsidR="004F7ED5" w:rsidRPr="004F7ED5" w:rsidRDefault="004F7ED5" w:rsidP="004F7ED5">
            <w:pPr>
              <w:spacing w:line="360" w:lineRule="auto"/>
              <w:jc w:val="center"/>
              <w:rPr>
                <w:b/>
                <w:bCs/>
              </w:rPr>
            </w:pPr>
            <w:r w:rsidRPr="004F7ED5">
              <w:rPr>
                <w:b/>
                <w:bCs/>
              </w:rPr>
              <w:t>Broj nedjelja</w:t>
            </w:r>
          </w:p>
        </w:tc>
        <w:tc>
          <w:tcPr>
            <w:tcW w:w="1631" w:type="dxa"/>
            <w:vAlign w:val="center"/>
          </w:tcPr>
          <w:p w14:paraId="650D8811" w14:textId="77777777" w:rsidR="004F7ED5" w:rsidRPr="004F7ED5" w:rsidRDefault="004F7ED5" w:rsidP="004F7ED5">
            <w:pPr>
              <w:spacing w:line="360" w:lineRule="auto"/>
              <w:jc w:val="center"/>
              <w:rPr>
                <w:b/>
                <w:bCs/>
              </w:rPr>
            </w:pPr>
            <w:r w:rsidRPr="004F7ED5">
              <w:rPr>
                <w:b/>
                <w:bCs/>
              </w:rPr>
              <w:t>Neradni dani/blagdani</w:t>
            </w:r>
          </w:p>
        </w:tc>
        <w:tc>
          <w:tcPr>
            <w:tcW w:w="1029" w:type="dxa"/>
            <w:vAlign w:val="center"/>
          </w:tcPr>
          <w:p w14:paraId="5329E9AA" w14:textId="77777777" w:rsidR="004F7ED5" w:rsidRPr="004F7ED5" w:rsidRDefault="004F7ED5" w:rsidP="004F7ED5">
            <w:pPr>
              <w:spacing w:line="360" w:lineRule="auto"/>
              <w:jc w:val="center"/>
              <w:rPr>
                <w:b/>
                <w:bCs/>
              </w:rPr>
            </w:pPr>
            <w:r w:rsidRPr="004F7ED5">
              <w:rPr>
                <w:b/>
                <w:bCs/>
              </w:rPr>
              <w:t>Radni dani</w:t>
            </w:r>
          </w:p>
        </w:tc>
        <w:tc>
          <w:tcPr>
            <w:tcW w:w="1276" w:type="dxa"/>
            <w:vAlign w:val="center"/>
          </w:tcPr>
          <w:p w14:paraId="09F5FFCB" w14:textId="77777777" w:rsidR="004F7ED5" w:rsidRPr="004F7ED5" w:rsidRDefault="004F7ED5" w:rsidP="004F7ED5">
            <w:pPr>
              <w:spacing w:line="360" w:lineRule="auto"/>
              <w:jc w:val="center"/>
              <w:rPr>
                <w:b/>
                <w:bCs/>
              </w:rPr>
            </w:pPr>
            <w:r w:rsidRPr="004F7ED5">
              <w:rPr>
                <w:b/>
                <w:bCs/>
              </w:rPr>
              <w:t>Radni sati</w:t>
            </w:r>
          </w:p>
        </w:tc>
      </w:tr>
      <w:tr w:rsidR="004F7ED5" w:rsidRPr="004F7ED5" w14:paraId="377B7C40" w14:textId="77777777" w:rsidTr="000D283C">
        <w:tc>
          <w:tcPr>
            <w:tcW w:w="1696" w:type="dxa"/>
            <w:vAlign w:val="center"/>
          </w:tcPr>
          <w:p w14:paraId="120C6782" w14:textId="21E8D8C7" w:rsidR="004F7ED5" w:rsidRPr="004F7ED5" w:rsidRDefault="004F7ED5" w:rsidP="004F7ED5">
            <w:pPr>
              <w:spacing w:line="360" w:lineRule="auto"/>
              <w:jc w:val="center"/>
            </w:pPr>
            <w:r w:rsidRPr="004F7ED5">
              <w:t>Rujan 202</w:t>
            </w:r>
            <w:r w:rsidR="00046CCC">
              <w:t>6</w:t>
            </w:r>
            <w:r w:rsidRPr="004F7ED5">
              <w:t>.</w:t>
            </w:r>
          </w:p>
        </w:tc>
        <w:tc>
          <w:tcPr>
            <w:tcW w:w="1020" w:type="dxa"/>
            <w:vAlign w:val="center"/>
          </w:tcPr>
          <w:p w14:paraId="00EBB20F" w14:textId="77777777" w:rsidR="004F7ED5" w:rsidRPr="004F7ED5" w:rsidRDefault="004F7ED5" w:rsidP="004F7ED5">
            <w:pPr>
              <w:spacing w:line="360" w:lineRule="auto"/>
              <w:jc w:val="center"/>
            </w:pPr>
            <w:r w:rsidRPr="004F7ED5">
              <w:t>30</w:t>
            </w:r>
          </w:p>
        </w:tc>
        <w:tc>
          <w:tcPr>
            <w:tcW w:w="1104" w:type="dxa"/>
            <w:vAlign w:val="center"/>
          </w:tcPr>
          <w:p w14:paraId="6D1A9607" w14:textId="77777777" w:rsidR="004F7ED5" w:rsidRPr="004F7ED5" w:rsidRDefault="004F7ED5" w:rsidP="004F7ED5">
            <w:pPr>
              <w:spacing w:line="360" w:lineRule="auto"/>
              <w:jc w:val="center"/>
            </w:pPr>
            <w:r w:rsidRPr="004F7ED5">
              <w:t>4</w:t>
            </w:r>
          </w:p>
        </w:tc>
        <w:tc>
          <w:tcPr>
            <w:tcW w:w="1174" w:type="dxa"/>
            <w:vAlign w:val="center"/>
          </w:tcPr>
          <w:p w14:paraId="2FFA8DAC" w14:textId="77777777" w:rsidR="004F7ED5" w:rsidRPr="004F7ED5" w:rsidRDefault="004F7ED5" w:rsidP="004F7ED5">
            <w:pPr>
              <w:spacing w:line="360" w:lineRule="auto"/>
              <w:jc w:val="center"/>
            </w:pPr>
            <w:r w:rsidRPr="004F7ED5">
              <w:t>4</w:t>
            </w:r>
          </w:p>
        </w:tc>
        <w:tc>
          <w:tcPr>
            <w:tcW w:w="1631" w:type="dxa"/>
            <w:vAlign w:val="center"/>
          </w:tcPr>
          <w:p w14:paraId="3A19B98E" w14:textId="77777777" w:rsidR="004F7ED5" w:rsidRPr="004F7ED5" w:rsidRDefault="004F7ED5" w:rsidP="004F7ED5">
            <w:pPr>
              <w:spacing w:line="360" w:lineRule="auto"/>
              <w:jc w:val="center"/>
            </w:pPr>
            <w:r w:rsidRPr="004F7ED5">
              <w:t>0</w:t>
            </w:r>
          </w:p>
        </w:tc>
        <w:tc>
          <w:tcPr>
            <w:tcW w:w="1029" w:type="dxa"/>
            <w:vAlign w:val="center"/>
          </w:tcPr>
          <w:p w14:paraId="07F04DA9" w14:textId="77777777" w:rsidR="004F7ED5" w:rsidRPr="004F7ED5" w:rsidRDefault="004F7ED5" w:rsidP="004F7ED5">
            <w:pPr>
              <w:spacing w:line="360" w:lineRule="auto"/>
              <w:jc w:val="center"/>
            </w:pPr>
            <w:r w:rsidRPr="004F7ED5">
              <w:t>22</w:t>
            </w:r>
          </w:p>
        </w:tc>
        <w:tc>
          <w:tcPr>
            <w:tcW w:w="1276" w:type="dxa"/>
            <w:vAlign w:val="center"/>
          </w:tcPr>
          <w:p w14:paraId="28E01467" w14:textId="77777777" w:rsidR="004F7ED5" w:rsidRPr="004F7ED5" w:rsidRDefault="004F7ED5" w:rsidP="004F7ED5">
            <w:pPr>
              <w:spacing w:line="360" w:lineRule="auto"/>
              <w:jc w:val="center"/>
            </w:pPr>
            <w:r w:rsidRPr="004F7ED5">
              <w:t>176</w:t>
            </w:r>
          </w:p>
        </w:tc>
      </w:tr>
      <w:tr w:rsidR="004F7ED5" w:rsidRPr="004F7ED5" w14:paraId="0C40C358" w14:textId="77777777" w:rsidTr="000D283C">
        <w:tc>
          <w:tcPr>
            <w:tcW w:w="1696" w:type="dxa"/>
            <w:vAlign w:val="center"/>
          </w:tcPr>
          <w:p w14:paraId="175A6C02" w14:textId="77212CDE" w:rsidR="004F7ED5" w:rsidRPr="004F7ED5" w:rsidRDefault="004F7ED5" w:rsidP="004F7ED5">
            <w:pPr>
              <w:spacing w:line="360" w:lineRule="auto"/>
              <w:jc w:val="center"/>
            </w:pPr>
            <w:r w:rsidRPr="004F7ED5">
              <w:t>Listopad 202</w:t>
            </w:r>
            <w:r w:rsidR="00CE5562">
              <w:t>6</w:t>
            </w:r>
            <w:r w:rsidRPr="004F7ED5">
              <w:t>.</w:t>
            </w:r>
          </w:p>
        </w:tc>
        <w:tc>
          <w:tcPr>
            <w:tcW w:w="1020" w:type="dxa"/>
            <w:vAlign w:val="center"/>
          </w:tcPr>
          <w:p w14:paraId="02EE4A85" w14:textId="77777777" w:rsidR="004F7ED5" w:rsidRPr="004F7ED5" w:rsidRDefault="004F7ED5" w:rsidP="004F7ED5">
            <w:pPr>
              <w:spacing w:line="360" w:lineRule="auto"/>
              <w:jc w:val="center"/>
            </w:pPr>
            <w:r w:rsidRPr="004F7ED5">
              <w:t>31</w:t>
            </w:r>
          </w:p>
        </w:tc>
        <w:tc>
          <w:tcPr>
            <w:tcW w:w="1104" w:type="dxa"/>
            <w:vAlign w:val="center"/>
          </w:tcPr>
          <w:p w14:paraId="0AAD6FDD" w14:textId="34849265" w:rsidR="004F7ED5" w:rsidRPr="004F7ED5" w:rsidRDefault="00CE5562" w:rsidP="004F7ED5">
            <w:pPr>
              <w:spacing w:line="360" w:lineRule="auto"/>
              <w:jc w:val="center"/>
            </w:pPr>
            <w:r>
              <w:t>5</w:t>
            </w:r>
          </w:p>
        </w:tc>
        <w:tc>
          <w:tcPr>
            <w:tcW w:w="1174" w:type="dxa"/>
            <w:vAlign w:val="center"/>
          </w:tcPr>
          <w:p w14:paraId="3AA936D2" w14:textId="77777777" w:rsidR="004F7ED5" w:rsidRPr="004F7ED5" w:rsidRDefault="004F7ED5" w:rsidP="004F7ED5">
            <w:pPr>
              <w:spacing w:line="360" w:lineRule="auto"/>
              <w:jc w:val="center"/>
            </w:pPr>
            <w:r w:rsidRPr="004F7ED5">
              <w:t>4</w:t>
            </w:r>
          </w:p>
        </w:tc>
        <w:tc>
          <w:tcPr>
            <w:tcW w:w="1631" w:type="dxa"/>
            <w:vAlign w:val="center"/>
          </w:tcPr>
          <w:p w14:paraId="08A8F657" w14:textId="77777777" w:rsidR="004F7ED5" w:rsidRPr="004F7ED5" w:rsidRDefault="004F7ED5" w:rsidP="004F7ED5">
            <w:pPr>
              <w:spacing w:line="360" w:lineRule="auto"/>
              <w:jc w:val="center"/>
            </w:pPr>
            <w:r w:rsidRPr="004F7ED5">
              <w:t>0</w:t>
            </w:r>
          </w:p>
        </w:tc>
        <w:tc>
          <w:tcPr>
            <w:tcW w:w="1029" w:type="dxa"/>
            <w:vAlign w:val="center"/>
          </w:tcPr>
          <w:p w14:paraId="54FF2CEA" w14:textId="217B3049" w:rsidR="004F7ED5" w:rsidRPr="004F7ED5" w:rsidRDefault="004F7ED5" w:rsidP="004F7ED5">
            <w:pPr>
              <w:spacing w:line="360" w:lineRule="auto"/>
              <w:jc w:val="center"/>
            </w:pPr>
            <w:r w:rsidRPr="004F7ED5">
              <w:t>2</w:t>
            </w:r>
            <w:r w:rsidR="00CE5562">
              <w:t>2</w:t>
            </w:r>
          </w:p>
        </w:tc>
        <w:tc>
          <w:tcPr>
            <w:tcW w:w="1276" w:type="dxa"/>
            <w:vAlign w:val="center"/>
          </w:tcPr>
          <w:p w14:paraId="5C6AE785" w14:textId="27ED7C10" w:rsidR="004F7ED5" w:rsidRPr="004F7ED5" w:rsidRDefault="004F7ED5" w:rsidP="004F7ED5">
            <w:pPr>
              <w:spacing w:line="360" w:lineRule="auto"/>
              <w:jc w:val="center"/>
            </w:pPr>
            <w:r w:rsidRPr="004F7ED5">
              <w:t>1</w:t>
            </w:r>
            <w:r w:rsidR="00CE5562">
              <w:t>76</w:t>
            </w:r>
          </w:p>
        </w:tc>
      </w:tr>
      <w:tr w:rsidR="004F7ED5" w:rsidRPr="004F7ED5" w14:paraId="5AC1CF01" w14:textId="77777777" w:rsidTr="000D283C">
        <w:tc>
          <w:tcPr>
            <w:tcW w:w="1696" w:type="dxa"/>
            <w:vAlign w:val="center"/>
          </w:tcPr>
          <w:p w14:paraId="2B92BB45" w14:textId="64D299ED" w:rsidR="004F7ED5" w:rsidRPr="004F7ED5" w:rsidRDefault="004F7ED5" w:rsidP="004F7ED5">
            <w:pPr>
              <w:spacing w:line="360" w:lineRule="auto"/>
              <w:jc w:val="center"/>
            </w:pPr>
            <w:r w:rsidRPr="004F7ED5">
              <w:t>Studeni 202</w:t>
            </w:r>
            <w:r w:rsidR="00CE5562">
              <w:t>6</w:t>
            </w:r>
            <w:r w:rsidRPr="004F7ED5">
              <w:t>.</w:t>
            </w:r>
          </w:p>
        </w:tc>
        <w:tc>
          <w:tcPr>
            <w:tcW w:w="1020" w:type="dxa"/>
            <w:vAlign w:val="center"/>
          </w:tcPr>
          <w:p w14:paraId="372717AA" w14:textId="77777777" w:rsidR="004F7ED5" w:rsidRPr="004F7ED5" w:rsidRDefault="004F7ED5" w:rsidP="004F7ED5">
            <w:pPr>
              <w:spacing w:line="360" w:lineRule="auto"/>
              <w:jc w:val="center"/>
            </w:pPr>
            <w:r w:rsidRPr="004F7ED5">
              <w:t>30</w:t>
            </w:r>
          </w:p>
        </w:tc>
        <w:tc>
          <w:tcPr>
            <w:tcW w:w="1104" w:type="dxa"/>
            <w:vAlign w:val="center"/>
          </w:tcPr>
          <w:p w14:paraId="71C3A72D" w14:textId="4B54A5C0" w:rsidR="004F7ED5" w:rsidRPr="004F7ED5" w:rsidRDefault="00F33D71" w:rsidP="004F7ED5">
            <w:pPr>
              <w:spacing w:line="360" w:lineRule="auto"/>
              <w:jc w:val="center"/>
            </w:pPr>
            <w:r>
              <w:t>4</w:t>
            </w:r>
          </w:p>
        </w:tc>
        <w:tc>
          <w:tcPr>
            <w:tcW w:w="1174" w:type="dxa"/>
            <w:vAlign w:val="center"/>
          </w:tcPr>
          <w:p w14:paraId="79F1620E" w14:textId="77777777" w:rsidR="004F7ED5" w:rsidRPr="004F7ED5" w:rsidRDefault="004F7ED5" w:rsidP="004F7ED5">
            <w:pPr>
              <w:spacing w:line="360" w:lineRule="auto"/>
              <w:jc w:val="center"/>
            </w:pPr>
            <w:r w:rsidRPr="004F7ED5">
              <w:t>5</w:t>
            </w:r>
          </w:p>
        </w:tc>
        <w:tc>
          <w:tcPr>
            <w:tcW w:w="1631" w:type="dxa"/>
            <w:vAlign w:val="center"/>
          </w:tcPr>
          <w:p w14:paraId="3C4BA4E7" w14:textId="77777777" w:rsidR="004F7ED5" w:rsidRPr="004F7ED5" w:rsidRDefault="004F7ED5" w:rsidP="004F7ED5">
            <w:pPr>
              <w:spacing w:line="360" w:lineRule="auto"/>
              <w:jc w:val="center"/>
            </w:pPr>
            <w:r w:rsidRPr="004F7ED5">
              <w:t>1</w:t>
            </w:r>
          </w:p>
        </w:tc>
        <w:tc>
          <w:tcPr>
            <w:tcW w:w="1029" w:type="dxa"/>
            <w:vAlign w:val="center"/>
          </w:tcPr>
          <w:p w14:paraId="3D020876" w14:textId="1A08B4C4" w:rsidR="004F7ED5" w:rsidRPr="004F7ED5" w:rsidRDefault="00F33D71" w:rsidP="004F7ED5">
            <w:pPr>
              <w:spacing w:line="360" w:lineRule="auto"/>
              <w:jc w:val="center"/>
            </w:pPr>
            <w:r>
              <w:t>20</w:t>
            </w:r>
          </w:p>
        </w:tc>
        <w:tc>
          <w:tcPr>
            <w:tcW w:w="1276" w:type="dxa"/>
            <w:vAlign w:val="center"/>
          </w:tcPr>
          <w:p w14:paraId="120B68D8" w14:textId="3FAD4856" w:rsidR="004F7ED5" w:rsidRPr="004F7ED5" w:rsidRDefault="004F7ED5" w:rsidP="004F7ED5">
            <w:pPr>
              <w:spacing w:line="360" w:lineRule="auto"/>
              <w:jc w:val="center"/>
            </w:pPr>
            <w:r w:rsidRPr="004F7ED5">
              <w:t>1</w:t>
            </w:r>
            <w:r w:rsidR="00F33D71">
              <w:t>60</w:t>
            </w:r>
          </w:p>
        </w:tc>
      </w:tr>
      <w:tr w:rsidR="004F7ED5" w:rsidRPr="004F7ED5" w14:paraId="3FFFF723" w14:textId="77777777" w:rsidTr="000D283C">
        <w:tc>
          <w:tcPr>
            <w:tcW w:w="1696" w:type="dxa"/>
            <w:vAlign w:val="center"/>
          </w:tcPr>
          <w:p w14:paraId="582F3D77" w14:textId="6934993E" w:rsidR="004F7ED5" w:rsidRPr="004F7ED5" w:rsidRDefault="004F7ED5" w:rsidP="004F7ED5">
            <w:pPr>
              <w:spacing w:line="360" w:lineRule="auto"/>
              <w:jc w:val="center"/>
            </w:pPr>
            <w:r w:rsidRPr="004F7ED5">
              <w:t>Prosinac 202</w:t>
            </w:r>
            <w:r w:rsidR="00F33D71">
              <w:t>6</w:t>
            </w:r>
            <w:r w:rsidRPr="004F7ED5">
              <w:t>.</w:t>
            </w:r>
          </w:p>
        </w:tc>
        <w:tc>
          <w:tcPr>
            <w:tcW w:w="1020" w:type="dxa"/>
            <w:vAlign w:val="center"/>
          </w:tcPr>
          <w:p w14:paraId="2755F1D9" w14:textId="77777777" w:rsidR="004F7ED5" w:rsidRPr="004F7ED5" w:rsidRDefault="004F7ED5" w:rsidP="004F7ED5">
            <w:pPr>
              <w:spacing w:line="360" w:lineRule="auto"/>
              <w:jc w:val="center"/>
            </w:pPr>
            <w:r w:rsidRPr="004F7ED5">
              <w:t>31</w:t>
            </w:r>
          </w:p>
        </w:tc>
        <w:tc>
          <w:tcPr>
            <w:tcW w:w="1104" w:type="dxa"/>
            <w:vAlign w:val="center"/>
          </w:tcPr>
          <w:p w14:paraId="272BCFBA" w14:textId="77777777" w:rsidR="004F7ED5" w:rsidRPr="004F7ED5" w:rsidRDefault="004F7ED5" w:rsidP="004F7ED5">
            <w:pPr>
              <w:spacing w:line="360" w:lineRule="auto"/>
              <w:jc w:val="center"/>
            </w:pPr>
            <w:r w:rsidRPr="004F7ED5">
              <w:t>4</w:t>
            </w:r>
          </w:p>
        </w:tc>
        <w:tc>
          <w:tcPr>
            <w:tcW w:w="1174" w:type="dxa"/>
            <w:vAlign w:val="center"/>
          </w:tcPr>
          <w:p w14:paraId="56CCC765" w14:textId="77777777" w:rsidR="004F7ED5" w:rsidRPr="004F7ED5" w:rsidRDefault="004F7ED5" w:rsidP="004F7ED5">
            <w:pPr>
              <w:spacing w:line="360" w:lineRule="auto"/>
              <w:jc w:val="center"/>
            </w:pPr>
            <w:r w:rsidRPr="004F7ED5">
              <w:t>4</w:t>
            </w:r>
          </w:p>
        </w:tc>
        <w:tc>
          <w:tcPr>
            <w:tcW w:w="1631" w:type="dxa"/>
            <w:vAlign w:val="center"/>
          </w:tcPr>
          <w:p w14:paraId="090A49B5" w14:textId="6D9C9D14" w:rsidR="004F7ED5" w:rsidRPr="004F7ED5" w:rsidRDefault="004F290D" w:rsidP="004F7ED5">
            <w:pPr>
              <w:spacing w:line="360" w:lineRule="auto"/>
              <w:jc w:val="center"/>
            </w:pPr>
            <w:r>
              <w:t>1</w:t>
            </w:r>
          </w:p>
        </w:tc>
        <w:tc>
          <w:tcPr>
            <w:tcW w:w="1029" w:type="dxa"/>
            <w:vAlign w:val="center"/>
          </w:tcPr>
          <w:p w14:paraId="6ABA5A53" w14:textId="205E4FBA" w:rsidR="004F7ED5" w:rsidRPr="004F7ED5" w:rsidRDefault="004F7ED5" w:rsidP="004F7ED5">
            <w:pPr>
              <w:spacing w:line="360" w:lineRule="auto"/>
              <w:jc w:val="center"/>
            </w:pPr>
            <w:r w:rsidRPr="004F7ED5">
              <w:t>2</w:t>
            </w:r>
            <w:r w:rsidR="004F290D">
              <w:t>2</w:t>
            </w:r>
          </w:p>
        </w:tc>
        <w:tc>
          <w:tcPr>
            <w:tcW w:w="1276" w:type="dxa"/>
            <w:vAlign w:val="center"/>
          </w:tcPr>
          <w:p w14:paraId="0A281D7D" w14:textId="2056728E" w:rsidR="004F7ED5" w:rsidRPr="004F7ED5" w:rsidRDefault="004F7ED5" w:rsidP="004F7ED5">
            <w:pPr>
              <w:spacing w:line="360" w:lineRule="auto"/>
              <w:jc w:val="center"/>
            </w:pPr>
            <w:r w:rsidRPr="004F7ED5">
              <w:t>1</w:t>
            </w:r>
            <w:r w:rsidR="004F290D">
              <w:t>76</w:t>
            </w:r>
          </w:p>
        </w:tc>
      </w:tr>
      <w:tr w:rsidR="004F7ED5" w:rsidRPr="004F7ED5" w14:paraId="5E773835" w14:textId="77777777" w:rsidTr="000D283C">
        <w:tc>
          <w:tcPr>
            <w:tcW w:w="1696" w:type="dxa"/>
            <w:vAlign w:val="center"/>
          </w:tcPr>
          <w:p w14:paraId="59B8D26E" w14:textId="49A3E698" w:rsidR="004F7ED5" w:rsidRPr="004F7ED5" w:rsidRDefault="004F7ED5" w:rsidP="004F7ED5">
            <w:pPr>
              <w:spacing w:line="360" w:lineRule="auto"/>
              <w:jc w:val="center"/>
            </w:pPr>
            <w:r w:rsidRPr="004F7ED5">
              <w:t>Siječanj 202</w:t>
            </w:r>
            <w:r w:rsidR="004F290D">
              <w:t>7</w:t>
            </w:r>
            <w:r w:rsidRPr="004F7ED5">
              <w:t>.</w:t>
            </w:r>
          </w:p>
        </w:tc>
        <w:tc>
          <w:tcPr>
            <w:tcW w:w="1020" w:type="dxa"/>
            <w:vAlign w:val="center"/>
          </w:tcPr>
          <w:p w14:paraId="226DA233" w14:textId="77777777" w:rsidR="004F7ED5" w:rsidRPr="004F7ED5" w:rsidRDefault="004F7ED5" w:rsidP="004F7ED5">
            <w:pPr>
              <w:spacing w:line="360" w:lineRule="auto"/>
              <w:jc w:val="center"/>
            </w:pPr>
            <w:r w:rsidRPr="004F7ED5">
              <w:t>31</w:t>
            </w:r>
          </w:p>
        </w:tc>
        <w:tc>
          <w:tcPr>
            <w:tcW w:w="1104" w:type="dxa"/>
            <w:vAlign w:val="center"/>
          </w:tcPr>
          <w:p w14:paraId="62F44901" w14:textId="77777777" w:rsidR="004F7ED5" w:rsidRPr="004F7ED5" w:rsidRDefault="004F7ED5" w:rsidP="004F7ED5">
            <w:pPr>
              <w:spacing w:line="360" w:lineRule="auto"/>
              <w:jc w:val="center"/>
            </w:pPr>
            <w:r w:rsidRPr="004F7ED5">
              <w:t>5</w:t>
            </w:r>
          </w:p>
        </w:tc>
        <w:tc>
          <w:tcPr>
            <w:tcW w:w="1174" w:type="dxa"/>
            <w:vAlign w:val="center"/>
          </w:tcPr>
          <w:p w14:paraId="50A19A55" w14:textId="2B772A44" w:rsidR="004F7ED5" w:rsidRPr="004F7ED5" w:rsidRDefault="004F290D" w:rsidP="004F7ED5">
            <w:pPr>
              <w:spacing w:line="360" w:lineRule="auto"/>
              <w:jc w:val="center"/>
            </w:pPr>
            <w:r>
              <w:t>5</w:t>
            </w:r>
          </w:p>
        </w:tc>
        <w:tc>
          <w:tcPr>
            <w:tcW w:w="1631" w:type="dxa"/>
            <w:vAlign w:val="center"/>
          </w:tcPr>
          <w:p w14:paraId="62AA8917" w14:textId="77777777" w:rsidR="004F7ED5" w:rsidRPr="004F7ED5" w:rsidRDefault="004F7ED5" w:rsidP="004F7ED5">
            <w:pPr>
              <w:spacing w:line="360" w:lineRule="auto"/>
              <w:jc w:val="center"/>
            </w:pPr>
            <w:r w:rsidRPr="004F7ED5">
              <w:t>2</w:t>
            </w:r>
          </w:p>
        </w:tc>
        <w:tc>
          <w:tcPr>
            <w:tcW w:w="1029" w:type="dxa"/>
            <w:vAlign w:val="center"/>
          </w:tcPr>
          <w:p w14:paraId="435A2BDE" w14:textId="58066130" w:rsidR="004F7ED5" w:rsidRPr="004F7ED5" w:rsidRDefault="00AC3AF4" w:rsidP="004F7ED5">
            <w:pPr>
              <w:spacing w:line="360" w:lineRule="auto"/>
              <w:jc w:val="center"/>
            </w:pPr>
            <w:r>
              <w:t>19</w:t>
            </w:r>
          </w:p>
        </w:tc>
        <w:tc>
          <w:tcPr>
            <w:tcW w:w="1276" w:type="dxa"/>
            <w:vAlign w:val="center"/>
          </w:tcPr>
          <w:p w14:paraId="7551CECB" w14:textId="740C80A7" w:rsidR="004F7ED5" w:rsidRPr="004F7ED5" w:rsidRDefault="004F7ED5" w:rsidP="004F7ED5">
            <w:pPr>
              <w:spacing w:line="360" w:lineRule="auto"/>
              <w:jc w:val="center"/>
            </w:pPr>
            <w:r w:rsidRPr="004F7ED5">
              <w:t>1</w:t>
            </w:r>
            <w:r w:rsidR="00AC3AF4">
              <w:t>52</w:t>
            </w:r>
          </w:p>
        </w:tc>
      </w:tr>
      <w:tr w:rsidR="004F7ED5" w:rsidRPr="004F7ED5" w14:paraId="35AA307A" w14:textId="77777777" w:rsidTr="000D283C">
        <w:tc>
          <w:tcPr>
            <w:tcW w:w="1696" w:type="dxa"/>
            <w:vAlign w:val="center"/>
          </w:tcPr>
          <w:p w14:paraId="1EB429D7" w14:textId="73A35CA8" w:rsidR="004F7ED5" w:rsidRPr="004F7ED5" w:rsidRDefault="004F7ED5" w:rsidP="004F7ED5">
            <w:pPr>
              <w:spacing w:line="360" w:lineRule="auto"/>
              <w:jc w:val="center"/>
            </w:pPr>
            <w:r w:rsidRPr="004F7ED5">
              <w:t>Veljača 202</w:t>
            </w:r>
            <w:r w:rsidR="00AC3AF4">
              <w:t>7</w:t>
            </w:r>
            <w:r w:rsidRPr="004F7ED5">
              <w:t>.</w:t>
            </w:r>
          </w:p>
        </w:tc>
        <w:tc>
          <w:tcPr>
            <w:tcW w:w="1020" w:type="dxa"/>
            <w:vAlign w:val="center"/>
          </w:tcPr>
          <w:p w14:paraId="00B5D5C1" w14:textId="77777777" w:rsidR="004F7ED5" w:rsidRPr="004F7ED5" w:rsidRDefault="004F7ED5" w:rsidP="004F7ED5">
            <w:pPr>
              <w:spacing w:line="360" w:lineRule="auto"/>
              <w:jc w:val="center"/>
            </w:pPr>
            <w:r w:rsidRPr="004F7ED5">
              <w:t>28</w:t>
            </w:r>
          </w:p>
        </w:tc>
        <w:tc>
          <w:tcPr>
            <w:tcW w:w="1104" w:type="dxa"/>
            <w:vAlign w:val="center"/>
          </w:tcPr>
          <w:p w14:paraId="5AD60CE0" w14:textId="77777777" w:rsidR="004F7ED5" w:rsidRPr="004F7ED5" w:rsidRDefault="004F7ED5" w:rsidP="004F7ED5">
            <w:pPr>
              <w:spacing w:line="360" w:lineRule="auto"/>
              <w:jc w:val="center"/>
            </w:pPr>
            <w:r w:rsidRPr="004F7ED5">
              <w:t>4</w:t>
            </w:r>
          </w:p>
        </w:tc>
        <w:tc>
          <w:tcPr>
            <w:tcW w:w="1174" w:type="dxa"/>
            <w:vAlign w:val="center"/>
          </w:tcPr>
          <w:p w14:paraId="60B8DD51" w14:textId="77777777" w:rsidR="004F7ED5" w:rsidRPr="004F7ED5" w:rsidRDefault="004F7ED5" w:rsidP="004F7ED5">
            <w:pPr>
              <w:spacing w:line="360" w:lineRule="auto"/>
              <w:jc w:val="center"/>
            </w:pPr>
            <w:r w:rsidRPr="004F7ED5">
              <w:t>4</w:t>
            </w:r>
          </w:p>
        </w:tc>
        <w:tc>
          <w:tcPr>
            <w:tcW w:w="1631" w:type="dxa"/>
            <w:vAlign w:val="center"/>
          </w:tcPr>
          <w:p w14:paraId="2F0F5FF7" w14:textId="77777777" w:rsidR="004F7ED5" w:rsidRPr="004F7ED5" w:rsidRDefault="004F7ED5" w:rsidP="004F7ED5">
            <w:pPr>
              <w:spacing w:line="360" w:lineRule="auto"/>
              <w:jc w:val="center"/>
            </w:pPr>
            <w:r w:rsidRPr="004F7ED5">
              <w:t>0</w:t>
            </w:r>
          </w:p>
        </w:tc>
        <w:tc>
          <w:tcPr>
            <w:tcW w:w="1029" w:type="dxa"/>
            <w:vAlign w:val="center"/>
          </w:tcPr>
          <w:p w14:paraId="7BE16403" w14:textId="77777777" w:rsidR="004F7ED5" w:rsidRPr="004F7ED5" w:rsidRDefault="004F7ED5" w:rsidP="004F7ED5">
            <w:pPr>
              <w:spacing w:line="360" w:lineRule="auto"/>
              <w:jc w:val="center"/>
            </w:pPr>
            <w:r w:rsidRPr="004F7ED5">
              <w:t>20</w:t>
            </w:r>
          </w:p>
        </w:tc>
        <w:tc>
          <w:tcPr>
            <w:tcW w:w="1276" w:type="dxa"/>
            <w:vAlign w:val="center"/>
          </w:tcPr>
          <w:p w14:paraId="10C6CCC4" w14:textId="77777777" w:rsidR="004F7ED5" w:rsidRPr="004F7ED5" w:rsidRDefault="004F7ED5" w:rsidP="004F7ED5">
            <w:pPr>
              <w:spacing w:line="360" w:lineRule="auto"/>
              <w:jc w:val="center"/>
            </w:pPr>
            <w:r w:rsidRPr="004F7ED5">
              <w:t>160</w:t>
            </w:r>
          </w:p>
        </w:tc>
      </w:tr>
      <w:tr w:rsidR="004F7ED5" w:rsidRPr="004F7ED5" w14:paraId="5AA87B00" w14:textId="77777777" w:rsidTr="000D283C">
        <w:tc>
          <w:tcPr>
            <w:tcW w:w="1696" w:type="dxa"/>
            <w:vAlign w:val="center"/>
          </w:tcPr>
          <w:p w14:paraId="5D1297C7" w14:textId="2C5B89EC" w:rsidR="004F7ED5" w:rsidRPr="004F7ED5" w:rsidRDefault="004F7ED5" w:rsidP="004F7ED5">
            <w:pPr>
              <w:spacing w:line="360" w:lineRule="auto"/>
              <w:jc w:val="center"/>
            </w:pPr>
            <w:r w:rsidRPr="004F7ED5">
              <w:t>Ožujak 202</w:t>
            </w:r>
            <w:r w:rsidR="00AC3AF4">
              <w:t>7</w:t>
            </w:r>
            <w:r w:rsidRPr="004F7ED5">
              <w:t>.</w:t>
            </w:r>
          </w:p>
        </w:tc>
        <w:tc>
          <w:tcPr>
            <w:tcW w:w="1020" w:type="dxa"/>
            <w:vAlign w:val="center"/>
          </w:tcPr>
          <w:p w14:paraId="2D5596DE" w14:textId="77777777" w:rsidR="004F7ED5" w:rsidRPr="004F7ED5" w:rsidRDefault="004F7ED5" w:rsidP="004F7ED5">
            <w:pPr>
              <w:spacing w:line="360" w:lineRule="auto"/>
              <w:jc w:val="center"/>
            </w:pPr>
            <w:r w:rsidRPr="004F7ED5">
              <w:t>31</w:t>
            </w:r>
          </w:p>
        </w:tc>
        <w:tc>
          <w:tcPr>
            <w:tcW w:w="1104" w:type="dxa"/>
            <w:vAlign w:val="center"/>
          </w:tcPr>
          <w:p w14:paraId="478999DD" w14:textId="77777777" w:rsidR="004F7ED5" w:rsidRPr="004F7ED5" w:rsidRDefault="004F7ED5" w:rsidP="004F7ED5">
            <w:pPr>
              <w:spacing w:line="360" w:lineRule="auto"/>
              <w:jc w:val="center"/>
            </w:pPr>
            <w:r w:rsidRPr="004F7ED5">
              <w:t>4</w:t>
            </w:r>
          </w:p>
        </w:tc>
        <w:tc>
          <w:tcPr>
            <w:tcW w:w="1174" w:type="dxa"/>
            <w:vAlign w:val="center"/>
          </w:tcPr>
          <w:p w14:paraId="04E09D9D" w14:textId="1772EC76" w:rsidR="004F7ED5" w:rsidRPr="004F7ED5" w:rsidRDefault="004D535F" w:rsidP="004F7ED5">
            <w:pPr>
              <w:spacing w:line="360" w:lineRule="auto"/>
              <w:jc w:val="center"/>
            </w:pPr>
            <w:r>
              <w:t>4</w:t>
            </w:r>
          </w:p>
        </w:tc>
        <w:tc>
          <w:tcPr>
            <w:tcW w:w="1631" w:type="dxa"/>
            <w:vAlign w:val="center"/>
          </w:tcPr>
          <w:p w14:paraId="380B39D9" w14:textId="516576C1" w:rsidR="004F7ED5" w:rsidRPr="004F7ED5" w:rsidRDefault="004D535F" w:rsidP="004F7ED5">
            <w:pPr>
              <w:spacing w:line="360" w:lineRule="auto"/>
              <w:jc w:val="center"/>
            </w:pPr>
            <w:r>
              <w:t>1</w:t>
            </w:r>
          </w:p>
        </w:tc>
        <w:tc>
          <w:tcPr>
            <w:tcW w:w="1029" w:type="dxa"/>
            <w:vAlign w:val="center"/>
          </w:tcPr>
          <w:p w14:paraId="21B6FAF2" w14:textId="77777777" w:rsidR="004F7ED5" w:rsidRPr="004F7ED5" w:rsidRDefault="004F7ED5" w:rsidP="004F7ED5">
            <w:pPr>
              <w:spacing w:line="360" w:lineRule="auto"/>
              <w:jc w:val="center"/>
            </w:pPr>
            <w:r w:rsidRPr="004F7ED5">
              <w:t>22</w:t>
            </w:r>
          </w:p>
        </w:tc>
        <w:tc>
          <w:tcPr>
            <w:tcW w:w="1276" w:type="dxa"/>
            <w:vAlign w:val="center"/>
          </w:tcPr>
          <w:p w14:paraId="03C5E9D6" w14:textId="77777777" w:rsidR="004F7ED5" w:rsidRPr="004F7ED5" w:rsidRDefault="004F7ED5" w:rsidP="004F7ED5">
            <w:pPr>
              <w:spacing w:line="360" w:lineRule="auto"/>
              <w:jc w:val="center"/>
            </w:pPr>
            <w:r w:rsidRPr="004F7ED5">
              <w:t>176</w:t>
            </w:r>
          </w:p>
        </w:tc>
      </w:tr>
      <w:tr w:rsidR="004F7ED5" w:rsidRPr="004F7ED5" w14:paraId="1255E45C" w14:textId="77777777" w:rsidTr="000D283C">
        <w:tc>
          <w:tcPr>
            <w:tcW w:w="1696" w:type="dxa"/>
            <w:vAlign w:val="center"/>
          </w:tcPr>
          <w:p w14:paraId="0C839B0D" w14:textId="0996FFF8" w:rsidR="004F7ED5" w:rsidRPr="004F7ED5" w:rsidRDefault="004F7ED5" w:rsidP="004F7ED5">
            <w:pPr>
              <w:spacing w:line="360" w:lineRule="auto"/>
              <w:jc w:val="center"/>
            </w:pPr>
            <w:r w:rsidRPr="004F7ED5">
              <w:t>Travanj 202</w:t>
            </w:r>
            <w:r w:rsidR="004D535F">
              <w:t>7</w:t>
            </w:r>
            <w:r w:rsidRPr="004F7ED5">
              <w:t>.</w:t>
            </w:r>
          </w:p>
        </w:tc>
        <w:tc>
          <w:tcPr>
            <w:tcW w:w="1020" w:type="dxa"/>
            <w:vAlign w:val="center"/>
          </w:tcPr>
          <w:p w14:paraId="2FDFF25A" w14:textId="77777777" w:rsidR="004F7ED5" w:rsidRPr="004F7ED5" w:rsidRDefault="004F7ED5" w:rsidP="004F7ED5">
            <w:pPr>
              <w:spacing w:line="360" w:lineRule="auto"/>
              <w:jc w:val="center"/>
            </w:pPr>
            <w:r w:rsidRPr="004F7ED5">
              <w:t>30</w:t>
            </w:r>
          </w:p>
        </w:tc>
        <w:tc>
          <w:tcPr>
            <w:tcW w:w="1104" w:type="dxa"/>
            <w:vAlign w:val="center"/>
          </w:tcPr>
          <w:p w14:paraId="3D613C1D" w14:textId="77777777" w:rsidR="004F7ED5" w:rsidRPr="004F7ED5" w:rsidRDefault="004F7ED5" w:rsidP="004F7ED5">
            <w:pPr>
              <w:spacing w:line="360" w:lineRule="auto"/>
              <w:jc w:val="center"/>
            </w:pPr>
            <w:r w:rsidRPr="004F7ED5">
              <w:t>4</w:t>
            </w:r>
          </w:p>
        </w:tc>
        <w:tc>
          <w:tcPr>
            <w:tcW w:w="1174" w:type="dxa"/>
            <w:vAlign w:val="center"/>
          </w:tcPr>
          <w:p w14:paraId="564C0112" w14:textId="77777777" w:rsidR="004F7ED5" w:rsidRPr="004F7ED5" w:rsidRDefault="004F7ED5" w:rsidP="004F7ED5">
            <w:pPr>
              <w:spacing w:line="360" w:lineRule="auto"/>
              <w:jc w:val="center"/>
            </w:pPr>
            <w:r w:rsidRPr="004F7ED5">
              <w:t>4</w:t>
            </w:r>
          </w:p>
        </w:tc>
        <w:tc>
          <w:tcPr>
            <w:tcW w:w="1631" w:type="dxa"/>
            <w:vAlign w:val="center"/>
          </w:tcPr>
          <w:p w14:paraId="3CD1F5E4" w14:textId="257D771C" w:rsidR="004F7ED5" w:rsidRPr="004F7ED5" w:rsidRDefault="004D535F" w:rsidP="004F7ED5">
            <w:pPr>
              <w:spacing w:line="360" w:lineRule="auto"/>
              <w:jc w:val="center"/>
            </w:pPr>
            <w:r>
              <w:t>0</w:t>
            </w:r>
          </w:p>
        </w:tc>
        <w:tc>
          <w:tcPr>
            <w:tcW w:w="1029" w:type="dxa"/>
            <w:vAlign w:val="center"/>
          </w:tcPr>
          <w:p w14:paraId="5DD30A50" w14:textId="4F53330F" w:rsidR="004F7ED5" w:rsidRPr="004F7ED5" w:rsidRDefault="004F7ED5" w:rsidP="004F7ED5">
            <w:pPr>
              <w:spacing w:line="360" w:lineRule="auto"/>
              <w:jc w:val="center"/>
            </w:pPr>
            <w:r w:rsidRPr="004F7ED5">
              <w:t>2</w:t>
            </w:r>
            <w:r w:rsidR="004D535F">
              <w:t>2</w:t>
            </w:r>
          </w:p>
        </w:tc>
        <w:tc>
          <w:tcPr>
            <w:tcW w:w="1276" w:type="dxa"/>
            <w:vAlign w:val="center"/>
          </w:tcPr>
          <w:p w14:paraId="043F7AC7" w14:textId="793BCB2F" w:rsidR="004F7ED5" w:rsidRPr="004F7ED5" w:rsidRDefault="004F7ED5" w:rsidP="004F7ED5">
            <w:pPr>
              <w:spacing w:line="360" w:lineRule="auto"/>
              <w:jc w:val="center"/>
            </w:pPr>
            <w:r w:rsidRPr="004F7ED5">
              <w:t>1</w:t>
            </w:r>
            <w:r w:rsidR="004D535F">
              <w:t>76</w:t>
            </w:r>
          </w:p>
        </w:tc>
      </w:tr>
      <w:tr w:rsidR="004F7ED5" w:rsidRPr="004F7ED5" w14:paraId="42D5CD8F" w14:textId="77777777" w:rsidTr="000D283C">
        <w:tc>
          <w:tcPr>
            <w:tcW w:w="1696" w:type="dxa"/>
            <w:vAlign w:val="center"/>
          </w:tcPr>
          <w:p w14:paraId="04265C84" w14:textId="32E18DFD" w:rsidR="004F7ED5" w:rsidRPr="004F7ED5" w:rsidRDefault="004F7ED5" w:rsidP="004F7ED5">
            <w:pPr>
              <w:spacing w:line="360" w:lineRule="auto"/>
              <w:jc w:val="center"/>
            </w:pPr>
            <w:r w:rsidRPr="004F7ED5">
              <w:t>Svibanj 202</w:t>
            </w:r>
            <w:r w:rsidR="004D535F">
              <w:t>7</w:t>
            </w:r>
            <w:r w:rsidRPr="004F7ED5">
              <w:t>.</w:t>
            </w:r>
          </w:p>
        </w:tc>
        <w:tc>
          <w:tcPr>
            <w:tcW w:w="1020" w:type="dxa"/>
            <w:vAlign w:val="center"/>
          </w:tcPr>
          <w:p w14:paraId="4EB7E52E" w14:textId="77777777" w:rsidR="004F7ED5" w:rsidRPr="004F7ED5" w:rsidRDefault="004F7ED5" w:rsidP="004F7ED5">
            <w:pPr>
              <w:spacing w:line="360" w:lineRule="auto"/>
              <w:jc w:val="center"/>
            </w:pPr>
            <w:r w:rsidRPr="004F7ED5">
              <w:t>31</w:t>
            </w:r>
          </w:p>
        </w:tc>
        <w:tc>
          <w:tcPr>
            <w:tcW w:w="1104" w:type="dxa"/>
            <w:vAlign w:val="center"/>
          </w:tcPr>
          <w:p w14:paraId="7FDFFC82" w14:textId="77777777" w:rsidR="004F7ED5" w:rsidRPr="004F7ED5" w:rsidRDefault="004F7ED5" w:rsidP="004F7ED5">
            <w:pPr>
              <w:spacing w:line="360" w:lineRule="auto"/>
              <w:jc w:val="center"/>
            </w:pPr>
            <w:r w:rsidRPr="004F7ED5">
              <w:t>5</w:t>
            </w:r>
          </w:p>
        </w:tc>
        <w:tc>
          <w:tcPr>
            <w:tcW w:w="1174" w:type="dxa"/>
            <w:vAlign w:val="center"/>
          </w:tcPr>
          <w:p w14:paraId="4EE70F85" w14:textId="77777777" w:rsidR="004F7ED5" w:rsidRPr="004F7ED5" w:rsidRDefault="004F7ED5" w:rsidP="004F7ED5">
            <w:pPr>
              <w:spacing w:line="360" w:lineRule="auto"/>
              <w:jc w:val="center"/>
            </w:pPr>
            <w:r w:rsidRPr="004F7ED5">
              <w:t>5</w:t>
            </w:r>
          </w:p>
        </w:tc>
        <w:tc>
          <w:tcPr>
            <w:tcW w:w="1631" w:type="dxa"/>
            <w:vAlign w:val="center"/>
          </w:tcPr>
          <w:p w14:paraId="114B4ABE" w14:textId="77777777" w:rsidR="004F7ED5" w:rsidRPr="004F7ED5" w:rsidRDefault="004F7ED5" w:rsidP="004F7ED5">
            <w:pPr>
              <w:spacing w:line="360" w:lineRule="auto"/>
              <w:jc w:val="center"/>
            </w:pPr>
            <w:r w:rsidRPr="004F7ED5">
              <w:t>1</w:t>
            </w:r>
          </w:p>
        </w:tc>
        <w:tc>
          <w:tcPr>
            <w:tcW w:w="1029" w:type="dxa"/>
            <w:vAlign w:val="center"/>
          </w:tcPr>
          <w:p w14:paraId="107F244E" w14:textId="77777777" w:rsidR="004F7ED5" w:rsidRPr="004F7ED5" w:rsidRDefault="004F7ED5" w:rsidP="004F7ED5">
            <w:pPr>
              <w:spacing w:line="360" w:lineRule="auto"/>
              <w:jc w:val="center"/>
            </w:pPr>
            <w:r w:rsidRPr="004F7ED5">
              <w:t>20</w:t>
            </w:r>
          </w:p>
        </w:tc>
        <w:tc>
          <w:tcPr>
            <w:tcW w:w="1276" w:type="dxa"/>
            <w:vAlign w:val="center"/>
          </w:tcPr>
          <w:p w14:paraId="78A09089" w14:textId="77777777" w:rsidR="004F7ED5" w:rsidRPr="004F7ED5" w:rsidRDefault="004F7ED5" w:rsidP="004F7ED5">
            <w:pPr>
              <w:spacing w:line="360" w:lineRule="auto"/>
              <w:jc w:val="center"/>
            </w:pPr>
            <w:r w:rsidRPr="004F7ED5">
              <w:t>160</w:t>
            </w:r>
          </w:p>
        </w:tc>
      </w:tr>
      <w:tr w:rsidR="004F7ED5" w:rsidRPr="004F7ED5" w14:paraId="552B33E2" w14:textId="77777777" w:rsidTr="000D283C">
        <w:tc>
          <w:tcPr>
            <w:tcW w:w="1696" w:type="dxa"/>
            <w:vAlign w:val="center"/>
          </w:tcPr>
          <w:p w14:paraId="1F3BAF1C" w14:textId="54C6B3B2" w:rsidR="004F7ED5" w:rsidRPr="004F7ED5" w:rsidRDefault="004F7ED5" w:rsidP="004F7ED5">
            <w:pPr>
              <w:spacing w:line="360" w:lineRule="auto"/>
              <w:jc w:val="center"/>
            </w:pPr>
            <w:r w:rsidRPr="004F7ED5">
              <w:t>Lipanj 202</w:t>
            </w:r>
            <w:r w:rsidR="003E3D1E">
              <w:t>7</w:t>
            </w:r>
            <w:r w:rsidRPr="004F7ED5">
              <w:t>.</w:t>
            </w:r>
          </w:p>
        </w:tc>
        <w:tc>
          <w:tcPr>
            <w:tcW w:w="1020" w:type="dxa"/>
            <w:vAlign w:val="center"/>
          </w:tcPr>
          <w:p w14:paraId="4FB97593" w14:textId="77777777" w:rsidR="004F7ED5" w:rsidRPr="004F7ED5" w:rsidRDefault="004F7ED5" w:rsidP="004F7ED5">
            <w:pPr>
              <w:spacing w:line="360" w:lineRule="auto"/>
              <w:jc w:val="center"/>
            </w:pPr>
            <w:r w:rsidRPr="004F7ED5">
              <w:t>30</w:t>
            </w:r>
          </w:p>
        </w:tc>
        <w:tc>
          <w:tcPr>
            <w:tcW w:w="1104" w:type="dxa"/>
            <w:vAlign w:val="center"/>
          </w:tcPr>
          <w:p w14:paraId="18E06F48" w14:textId="77777777" w:rsidR="004F7ED5" w:rsidRPr="004F7ED5" w:rsidRDefault="004F7ED5" w:rsidP="004F7ED5">
            <w:pPr>
              <w:spacing w:line="360" w:lineRule="auto"/>
              <w:jc w:val="center"/>
            </w:pPr>
            <w:r w:rsidRPr="004F7ED5">
              <w:t>4</w:t>
            </w:r>
          </w:p>
        </w:tc>
        <w:tc>
          <w:tcPr>
            <w:tcW w:w="1174" w:type="dxa"/>
            <w:vAlign w:val="center"/>
          </w:tcPr>
          <w:p w14:paraId="7519DFB1" w14:textId="77777777" w:rsidR="004F7ED5" w:rsidRPr="004F7ED5" w:rsidRDefault="004F7ED5" w:rsidP="004F7ED5">
            <w:pPr>
              <w:spacing w:line="360" w:lineRule="auto"/>
              <w:jc w:val="center"/>
            </w:pPr>
            <w:r w:rsidRPr="004F7ED5">
              <w:t>4</w:t>
            </w:r>
          </w:p>
        </w:tc>
        <w:tc>
          <w:tcPr>
            <w:tcW w:w="1631" w:type="dxa"/>
            <w:vAlign w:val="center"/>
          </w:tcPr>
          <w:p w14:paraId="7CA76E87" w14:textId="27160DB1" w:rsidR="004F7ED5" w:rsidRPr="004F7ED5" w:rsidRDefault="003E3D1E" w:rsidP="004F7ED5">
            <w:pPr>
              <w:spacing w:line="360" w:lineRule="auto"/>
              <w:jc w:val="center"/>
            </w:pPr>
            <w:r>
              <w:t>1</w:t>
            </w:r>
          </w:p>
        </w:tc>
        <w:tc>
          <w:tcPr>
            <w:tcW w:w="1029" w:type="dxa"/>
            <w:vAlign w:val="center"/>
          </w:tcPr>
          <w:p w14:paraId="3E481A2B" w14:textId="76BB0319" w:rsidR="004F7ED5" w:rsidRPr="004F7ED5" w:rsidRDefault="004F7ED5" w:rsidP="004F7ED5">
            <w:pPr>
              <w:spacing w:line="360" w:lineRule="auto"/>
              <w:jc w:val="center"/>
            </w:pPr>
            <w:r w:rsidRPr="004F7ED5">
              <w:t>2</w:t>
            </w:r>
            <w:r w:rsidR="003E3D1E">
              <w:t>1</w:t>
            </w:r>
          </w:p>
        </w:tc>
        <w:tc>
          <w:tcPr>
            <w:tcW w:w="1276" w:type="dxa"/>
            <w:vAlign w:val="center"/>
          </w:tcPr>
          <w:p w14:paraId="6F20B777" w14:textId="735FC297" w:rsidR="004F7ED5" w:rsidRPr="004F7ED5" w:rsidRDefault="004F7ED5" w:rsidP="004F7ED5">
            <w:pPr>
              <w:spacing w:line="360" w:lineRule="auto"/>
              <w:jc w:val="center"/>
            </w:pPr>
            <w:r w:rsidRPr="004F7ED5">
              <w:t>16</w:t>
            </w:r>
            <w:r w:rsidR="003E3D1E">
              <w:t>8</w:t>
            </w:r>
          </w:p>
        </w:tc>
      </w:tr>
      <w:tr w:rsidR="004F7ED5" w:rsidRPr="004F7ED5" w14:paraId="44AD4ACF" w14:textId="77777777" w:rsidTr="000D283C">
        <w:tc>
          <w:tcPr>
            <w:tcW w:w="1696" w:type="dxa"/>
            <w:vAlign w:val="center"/>
          </w:tcPr>
          <w:p w14:paraId="7572556B" w14:textId="3FAACFBC" w:rsidR="004F7ED5" w:rsidRPr="004F7ED5" w:rsidRDefault="004F7ED5" w:rsidP="004F7ED5">
            <w:pPr>
              <w:spacing w:line="360" w:lineRule="auto"/>
              <w:jc w:val="center"/>
            </w:pPr>
            <w:r w:rsidRPr="004F7ED5">
              <w:t>Srpanj 202</w:t>
            </w:r>
            <w:r w:rsidR="003E3D1E">
              <w:t>7</w:t>
            </w:r>
            <w:r w:rsidRPr="004F7ED5">
              <w:t>.</w:t>
            </w:r>
          </w:p>
        </w:tc>
        <w:tc>
          <w:tcPr>
            <w:tcW w:w="1020" w:type="dxa"/>
            <w:vAlign w:val="center"/>
          </w:tcPr>
          <w:p w14:paraId="3E43CE6D" w14:textId="77777777" w:rsidR="004F7ED5" w:rsidRPr="004F7ED5" w:rsidRDefault="004F7ED5" w:rsidP="004F7ED5">
            <w:pPr>
              <w:spacing w:line="360" w:lineRule="auto"/>
              <w:jc w:val="center"/>
            </w:pPr>
            <w:r w:rsidRPr="004F7ED5">
              <w:t>31</w:t>
            </w:r>
          </w:p>
        </w:tc>
        <w:tc>
          <w:tcPr>
            <w:tcW w:w="1104" w:type="dxa"/>
            <w:vAlign w:val="center"/>
          </w:tcPr>
          <w:p w14:paraId="4A52FC72" w14:textId="47EB1936" w:rsidR="004F7ED5" w:rsidRPr="004F7ED5" w:rsidRDefault="003E3D1E" w:rsidP="004F7ED5">
            <w:pPr>
              <w:spacing w:line="360" w:lineRule="auto"/>
              <w:jc w:val="center"/>
            </w:pPr>
            <w:r>
              <w:t>5</w:t>
            </w:r>
          </w:p>
        </w:tc>
        <w:tc>
          <w:tcPr>
            <w:tcW w:w="1174" w:type="dxa"/>
            <w:vAlign w:val="center"/>
          </w:tcPr>
          <w:p w14:paraId="6CAB7AE0" w14:textId="77777777" w:rsidR="004F7ED5" w:rsidRPr="004F7ED5" w:rsidRDefault="004F7ED5" w:rsidP="004F7ED5">
            <w:pPr>
              <w:spacing w:line="360" w:lineRule="auto"/>
              <w:jc w:val="center"/>
            </w:pPr>
            <w:r w:rsidRPr="004F7ED5">
              <w:t>4</w:t>
            </w:r>
          </w:p>
        </w:tc>
        <w:tc>
          <w:tcPr>
            <w:tcW w:w="1631" w:type="dxa"/>
            <w:vAlign w:val="center"/>
          </w:tcPr>
          <w:p w14:paraId="0995DEEF" w14:textId="77777777" w:rsidR="004F7ED5" w:rsidRPr="004F7ED5" w:rsidRDefault="004F7ED5" w:rsidP="004F7ED5">
            <w:pPr>
              <w:spacing w:line="360" w:lineRule="auto"/>
              <w:jc w:val="center"/>
            </w:pPr>
            <w:r w:rsidRPr="004F7ED5">
              <w:t>0</w:t>
            </w:r>
          </w:p>
        </w:tc>
        <w:tc>
          <w:tcPr>
            <w:tcW w:w="1029" w:type="dxa"/>
            <w:vAlign w:val="center"/>
          </w:tcPr>
          <w:p w14:paraId="55963E88" w14:textId="7467CDC3" w:rsidR="004F7ED5" w:rsidRPr="004F7ED5" w:rsidRDefault="004F7ED5" w:rsidP="004F7ED5">
            <w:pPr>
              <w:spacing w:line="360" w:lineRule="auto"/>
              <w:jc w:val="center"/>
            </w:pPr>
            <w:r w:rsidRPr="004F7ED5">
              <w:t>2</w:t>
            </w:r>
            <w:r w:rsidR="006A3276">
              <w:t>2</w:t>
            </w:r>
          </w:p>
        </w:tc>
        <w:tc>
          <w:tcPr>
            <w:tcW w:w="1276" w:type="dxa"/>
            <w:vAlign w:val="center"/>
          </w:tcPr>
          <w:p w14:paraId="7FE9BAB9" w14:textId="281BD165" w:rsidR="004F7ED5" w:rsidRPr="004F7ED5" w:rsidRDefault="004F7ED5" w:rsidP="004F7ED5">
            <w:pPr>
              <w:spacing w:line="360" w:lineRule="auto"/>
              <w:jc w:val="center"/>
            </w:pPr>
            <w:r w:rsidRPr="004F7ED5">
              <w:t>1</w:t>
            </w:r>
            <w:r w:rsidR="006A3276">
              <w:t>76</w:t>
            </w:r>
          </w:p>
        </w:tc>
      </w:tr>
      <w:tr w:rsidR="004F7ED5" w:rsidRPr="004F7ED5" w14:paraId="4D514813" w14:textId="77777777" w:rsidTr="000D283C">
        <w:tc>
          <w:tcPr>
            <w:tcW w:w="1696" w:type="dxa"/>
            <w:vAlign w:val="center"/>
          </w:tcPr>
          <w:p w14:paraId="471BCDED" w14:textId="105F6007" w:rsidR="004F7ED5" w:rsidRPr="004F7ED5" w:rsidRDefault="004F7ED5" w:rsidP="004F7ED5">
            <w:pPr>
              <w:spacing w:line="360" w:lineRule="auto"/>
              <w:jc w:val="center"/>
            </w:pPr>
            <w:r w:rsidRPr="004F7ED5">
              <w:t>Kolovoz 202</w:t>
            </w:r>
            <w:r w:rsidR="006A3276">
              <w:t>7</w:t>
            </w:r>
            <w:r w:rsidRPr="004F7ED5">
              <w:t>.</w:t>
            </w:r>
          </w:p>
        </w:tc>
        <w:tc>
          <w:tcPr>
            <w:tcW w:w="1020" w:type="dxa"/>
            <w:vAlign w:val="center"/>
          </w:tcPr>
          <w:p w14:paraId="10B7D810" w14:textId="77777777" w:rsidR="004F7ED5" w:rsidRPr="004F7ED5" w:rsidRDefault="004F7ED5" w:rsidP="004F7ED5">
            <w:pPr>
              <w:spacing w:line="360" w:lineRule="auto"/>
              <w:jc w:val="center"/>
            </w:pPr>
            <w:r w:rsidRPr="004F7ED5">
              <w:t>31</w:t>
            </w:r>
          </w:p>
        </w:tc>
        <w:tc>
          <w:tcPr>
            <w:tcW w:w="1104" w:type="dxa"/>
            <w:vAlign w:val="center"/>
          </w:tcPr>
          <w:p w14:paraId="77E8A4EB" w14:textId="5D4BFD20" w:rsidR="004F7ED5" w:rsidRPr="004F7ED5" w:rsidRDefault="006A3276" w:rsidP="004F7ED5">
            <w:pPr>
              <w:spacing w:line="360" w:lineRule="auto"/>
              <w:jc w:val="center"/>
            </w:pPr>
            <w:r>
              <w:t>4</w:t>
            </w:r>
          </w:p>
        </w:tc>
        <w:tc>
          <w:tcPr>
            <w:tcW w:w="1174" w:type="dxa"/>
            <w:vAlign w:val="center"/>
          </w:tcPr>
          <w:p w14:paraId="330BB3AC" w14:textId="77777777" w:rsidR="004F7ED5" w:rsidRPr="004F7ED5" w:rsidRDefault="004F7ED5" w:rsidP="004F7ED5">
            <w:pPr>
              <w:spacing w:line="360" w:lineRule="auto"/>
              <w:jc w:val="center"/>
            </w:pPr>
            <w:r w:rsidRPr="004F7ED5">
              <w:t>5</w:t>
            </w:r>
          </w:p>
        </w:tc>
        <w:tc>
          <w:tcPr>
            <w:tcW w:w="1631" w:type="dxa"/>
            <w:vAlign w:val="center"/>
          </w:tcPr>
          <w:p w14:paraId="62F8A154" w14:textId="77777777" w:rsidR="004F7ED5" w:rsidRPr="004F7ED5" w:rsidRDefault="004F7ED5" w:rsidP="004F7ED5">
            <w:pPr>
              <w:spacing w:line="360" w:lineRule="auto"/>
              <w:jc w:val="center"/>
            </w:pPr>
            <w:r w:rsidRPr="004F7ED5">
              <w:t>1</w:t>
            </w:r>
          </w:p>
        </w:tc>
        <w:tc>
          <w:tcPr>
            <w:tcW w:w="1029" w:type="dxa"/>
            <w:vAlign w:val="center"/>
          </w:tcPr>
          <w:p w14:paraId="7751F72B" w14:textId="303E1173" w:rsidR="004F7ED5" w:rsidRPr="004F7ED5" w:rsidRDefault="004F7ED5" w:rsidP="004F7ED5">
            <w:pPr>
              <w:spacing w:line="360" w:lineRule="auto"/>
              <w:jc w:val="center"/>
            </w:pPr>
            <w:r w:rsidRPr="004F7ED5">
              <w:t>2</w:t>
            </w:r>
            <w:r w:rsidR="006A3276">
              <w:t>1</w:t>
            </w:r>
          </w:p>
        </w:tc>
        <w:tc>
          <w:tcPr>
            <w:tcW w:w="1276" w:type="dxa"/>
            <w:vAlign w:val="center"/>
          </w:tcPr>
          <w:p w14:paraId="1E841CCB" w14:textId="59B99065" w:rsidR="004F7ED5" w:rsidRPr="004F7ED5" w:rsidRDefault="004F7ED5" w:rsidP="004F7ED5">
            <w:pPr>
              <w:spacing w:line="360" w:lineRule="auto"/>
              <w:jc w:val="center"/>
            </w:pPr>
            <w:r w:rsidRPr="004F7ED5">
              <w:t>16</w:t>
            </w:r>
            <w:r w:rsidR="002723A9">
              <w:t>8</w:t>
            </w:r>
          </w:p>
        </w:tc>
      </w:tr>
      <w:tr w:rsidR="004F7ED5" w:rsidRPr="004F7ED5" w14:paraId="3782C7F7" w14:textId="77777777" w:rsidTr="000D283C">
        <w:tc>
          <w:tcPr>
            <w:tcW w:w="1696" w:type="dxa"/>
            <w:vAlign w:val="center"/>
          </w:tcPr>
          <w:p w14:paraId="4246E0D0" w14:textId="77777777" w:rsidR="004F7ED5" w:rsidRPr="004F7ED5" w:rsidRDefault="004F7ED5" w:rsidP="004F7ED5">
            <w:pPr>
              <w:spacing w:line="360" w:lineRule="auto"/>
              <w:jc w:val="center"/>
              <w:rPr>
                <w:b/>
                <w:bCs/>
              </w:rPr>
            </w:pPr>
            <w:r w:rsidRPr="004F7ED5">
              <w:rPr>
                <w:b/>
                <w:bCs/>
              </w:rPr>
              <w:t>UKUPNO</w:t>
            </w:r>
          </w:p>
        </w:tc>
        <w:tc>
          <w:tcPr>
            <w:tcW w:w="1020" w:type="dxa"/>
            <w:vAlign w:val="center"/>
          </w:tcPr>
          <w:p w14:paraId="342B5239" w14:textId="7306399B" w:rsidR="004F7ED5" w:rsidRPr="004F7ED5" w:rsidRDefault="00434B80" w:rsidP="004F7ED5">
            <w:pPr>
              <w:spacing w:line="360" w:lineRule="auto"/>
              <w:jc w:val="center"/>
              <w:rPr>
                <w:b/>
                <w:bCs/>
              </w:rPr>
            </w:pPr>
            <w:r>
              <w:rPr>
                <w:b/>
                <w:bCs/>
              </w:rPr>
              <w:t>365</w:t>
            </w:r>
          </w:p>
        </w:tc>
        <w:tc>
          <w:tcPr>
            <w:tcW w:w="1104" w:type="dxa"/>
            <w:vAlign w:val="center"/>
          </w:tcPr>
          <w:p w14:paraId="7CFE1332" w14:textId="04D7D979" w:rsidR="004F7ED5" w:rsidRPr="004F7ED5" w:rsidRDefault="00A90F45" w:rsidP="004F7ED5">
            <w:pPr>
              <w:spacing w:line="360" w:lineRule="auto"/>
              <w:jc w:val="center"/>
              <w:rPr>
                <w:b/>
                <w:bCs/>
              </w:rPr>
            </w:pPr>
            <w:r>
              <w:rPr>
                <w:b/>
                <w:bCs/>
              </w:rPr>
              <w:t>52</w:t>
            </w:r>
          </w:p>
        </w:tc>
        <w:tc>
          <w:tcPr>
            <w:tcW w:w="1174" w:type="dxa"/>
            <w:vAlign w:val="center"/>
          </w:tcPr>
          <w:p w14:paraId="3A3351BC" w14:textId="30294B19" w:rsidR="004F7ED5" w:rsidRPr="004F7ED5" w:rsidRDefault="00124725" w:rsidP="004F7ED5">
            <w:pPr>
              <w:spacing w:line="360" w:lineRule="auto"/>
              <w:jc w:val="center"/>
              <w:rPr>
                <w:b/>
                <w:bCs/>
              </w:rPr>
            </w:pPr>
            <w:r>
              <w:rPr>
                <w:b/>
                <w:bCs/>
              </w:rPr>
              <w:t>52</w:t>
            </w:r>
          </w:p>
        </w:tc>
        <w:tc>
          <w:tcPr>
            <w:tcW w:w="1631" w:type="dxa"/>
            <w:vAlign w:val="center"/>
          </w:tcPr>
          <w:p w14:paraId="5DD37AC7" w14:textId="3B32C8A3" w:rsidR="004F7ED5" w:rsidRPr="004F7ED5" w:rsidRDefault="00124725" w:rsidP="004F7ED5">
            <w:pPr>
              <w:spacing w:line="360" w:lineRule="auto"/>
              <w:jc w:val="center"/>
              <w:rPr>
                <w:b/>
                <w:bCs/>
              </w:rPr>
            </w:pPr>
            <w:r>
              <w:rPr>
                <w:b/>
                <w:bCs/>
              </w:rPr>
              <w:t>8</w:t>
            </w:r>
          </w:p>
        </w:tc>
        <w:tc>
          <w:tcPr>
            <w:tcW w:w="1029" w:type="dxa"/>
            <w:vAlign w:val="center"/>
          </w:tcPr>
          <w:p w14:paraId="151A0A33" w14:textId="5BC7E109" w:rsidR="004F7ED5" w:rsidRPr="004F7ED5" w:rsidRDefault="004F7ED5" w:rsidP="004F7ED5">
            <w:pPr>
              <w:spacing w:line="360" w:lineRule="auto"/>
              <w:jc w:val="center"/>
              <w:rPr>
                <w:b/>
                <w:bCs/>
              </w:rPr>
            </w:pPr>
            <w:r w:rsidRPr="004F7ED5">
              <w:rPr>
                <w:b/>
                <w:bCs/>
              </w:rPr>
              <w:t>25</w:t>
            </w:r>
            <w:r w:rsidR="00325F4E">
              <w:rPr>
                <w:b/>
                <w:bCs/>
              </w:rPr>
              <w:t>3</w:t>
            </w:r>
          </w:p>
        </w:tc>
        <w:tc>
          <w:tcPr>
            <w:tcW w:w="1276" w:type="dxa"/>
            <w:vAlign w:val="center"/>
          </w:tcPr>
          <w:p w14:paraId="2305FB34" w14:textId="78D84D3F" w:rsidR="004F7ED5" w:rsidRPr="004F7ED5" w:rsidRDefault="004F7ED5" w:rsidP="004F7ED5">
            <w:pPr>
              <w:spacing w:line="360" w:lineRule="auto"/>
              <w:jc w:val="center"/>
              <w:rPr>
                <w:b/>
                <w:bCs/>
              </w:rPr>
            </w:pPr>
            <w:r w:rsidRPr="004F7ED5">
              <w:rPr>
                <w:b/>
                <w:bCs/>
              </w:rPr>
              <w:t>20</w:t>
            </w:r>
            <w:r w:rsidR="00FF0019">
              <w:rPr>
                <w:b/>
                <w:bCs/>
              </w:rPr>
              <w:t>24</w:t>
            </w:r>
          </w:p>
        </w:tc>
      </w:tr>
    </w:tbl>
    <w:p w14:paraId="2F3E32E9" w14:textId="77777777" w:rsidR="004F7ED5" w:rsidRPr="004F7ED5" w:rsidRDefault="004F7ED5" w:rsidP="004F7ED5">
      <w:pPr>
        <w:spacing w:after="0" w:line="360" w:lineRule="auto"/>
        <w:rPr>
          <w:rFonts w:ascii="Times New Roman" w:eastAsia="Aptos" w:hAnsi="Times New Roman" w:cs="Times New Roman"/>
        </w:rPr>
      </w:pPr>
    </w:p>
    <w:p w14:paraId="0033E8DE" w14:textId="77777777" w:rsidR="004F7ED5" w:rsidRPr="004F7ED5" w:rsidRDefault="004F7ED5" w:rsidP="004F7ED5">
      <w:pPr>
        <w:spacing w:after="0" w:line="360" w:lineRule="auto"/>
        <w:rPr>
          <w:rFonts w:ascii="Times New Roman" w:eastAsia="Aptos" w:hAnsi="Times New Roman" w:cs="Times New Roman"/>
        </w:rPr>
      </w:pPr>
    </w:p>
    <w:p w14:paraId="6279466B" w14:textId="77777777" w:rsidR="004F7ED5" w:rsidRPr="004F7ED5" w:rsidRDefault="004F7ED5" w:rsidP="004F7ED5">
      <w:pPr>
        <w:spacing w:after="0" w:line="360" w:lineRule="auto"/>
        <w:rPr>
          <w:rFonts w:ascii="Times New Roman" w:eastAsia="Aptos" w:hAnsi="Times New Roman" w:cs="Times New Roman"/>
        </w:rPr>
      </w:pPr>
    </w:p>
    <w:p w14:paraId="618F526F" w14:textId="77777777" w:rsidR="004F7ED5" w:rsidRPr="004F7ED5" w:rsidRDefault="004F7ED5" w:rsidP="004F7ED5">
      <w:pPr>
        <w:spacing w:after="0" w:line="360" w:lineRule="auto"/>
        <w:rPr>
          <w:rFonts w:ascii="Times New Roman" w:eastAsia="Aptos" w:hAnsi="Times New Roman" w:cs="Times New Roman"/>
        </w:rPr>
      </w:pPr>
    </w:p>
    <w:p w14:paraId="525A5333" w14:textId="77777777" w:rsidR="004F7ED5" w:rsidRPr="004F7ED5" w:rsidRDefault="004F7ED5" w:rsidP="004F7ED5">
      <w:pPr>
        <w:spacing w:after="0" w:line="360" w:lineRule="auto"/>
        <w:rPr>
          <w:rFonts w:ascii="Times New Roman" w:eastAsia="Aptos" w:hAnsi="Times New Roman" w:cs="Times New Roman"/>
        </w:rPr>
      </w:pPr>
    </w:p>
    <w:p w14:paraId="6E36B46D" w14:textId="77777777" w:rsidR="004F7ED5" w:rsidRPr="00912982" w:rsidRDefault="004F7ED5" w:rsidP="004F7ED5">
      <w:pPr>
        <w:keepNext/>
        <w:keepLines/>
        <w:spacing w:before="160" w:after="80" w:line="259" w:lineRule="auto"/>
        <w:outlineLvl w:val="2"/>
        <w:rPr>
          <w:rFonts w:ascii="Aptos" w:eastAsia="Times New Roman" w:hAnsi="Aptos" w:cs="Times New Roman"/>
          <w:color w:val="215E99" w:themeColor="text2" w:themeTint="BF"/>
          <w:sz w:val="28"/>
          <w:szCs w:val="28"/>
        </w:rPr>
      </w:pPr>
      <w:bookmarkStart w:id="8" w:name="_Toc241569325"/>
      <w:r w:rsidRPr="00912982">
        <w:rPr>
          <w:rFonts w:ascii="Aptos" w:eastAsia="Times New Roman" w:hAnsi="Aptos" w:cs="Times New Roman"/>
          <w:color w:val="215E99" w:themeColor="text2" w:themeTint="BF"/>
          <w:sz w:val="28"/>
          <w:szCs w:val="28"/>
        </w:rPr>
        <w:t>Odgojitelji</w:t>
      </w:r>
      <w:bookmarkEnd w:id="8"/>
      <w:r w:rsidRPr="00912982">
        <w:rPr>
          <w:rFonts w:ascii="Aptos" w:eastAsia="Times New Roman" w:hAnsi="Aptos" w:cs="Times New Roman"/>
          <w:color w:val="215E99" w:themeColor="text2" w:themeTint="BF"/>
          <w:sz w:val="28"/>
          <w:szCs w:val="28"/>
        </w:rPr>
        <w:t xml:space="preserve"> </w:t>
      </w:r>
    </w:p>
    <w:p w14:paraId="43B49ED3" w14:textId="77777777" w:rsidR="004F7ED5" w:rsidRPr="004F7ED5" w:rsidRDefault="004F7ED5" w:rsidP="004F7ED5">
      <w:pPr>
        <w:spacing w:line="259" w:lineRule="auto"/>
        <w:ind w:left="360"/>
        <w:rPr>
          <w:rFonts w:ascii="Times New Roman" w:eastAsia="Aptos" w:hAnsi="Times New Roman" w:cs="Times New Roman"/>
          <w:lang w:eastAsia="hr-HR"/>
        </w:rPr>
      </w:pPr>
      <w:r w:rsidRPr="004F7ED5">
        <w:rPr>
          <w:rFonts w:ascii="Times New Roman" w:eastAsia="Aptos" w:hAnsi="Times New Roman" w:cs="Times New Roman"/>
          <w:lang w:eastAsia="hr-HR"/>
        </w:rPr>
        <w:t>Tablica 3. Poslovi i radni zadaci u okviru 40-satnog radnog tjedna odgojitelja</w:t>
      </w:r>
    </w:p>
    <w:tbl>
      <w:tblPr>
        <w:tblStyle w:val="Reetkatablice"/>
        <w:tblW w:w="0" w:type="auto"/>
        <w:tblLook w:val="04A0" w:firstRow="1" w:lastRow="0" w:firstColumn="1" w:lastColumn="0" w:noHBand="0" w:noVBand="1"/>
      </w:tblPr>
      <w:tblGrid>
        <w:gridCol w:w="7288"/>
        <w:gridCol w:w="1774"/>
      </w:tblGrid>
      <w:tr w:rsidR="004F7ED5" w:rsidRPr="004F7ED5" w14:paraId="64C9A580" w14:textId="77777777" w:rsidTr="004F7ED5">
        <w:tc>
          <w:tcPr>
            <w:tcW w:w="7479" w:type="dxa"/>
            <w:shd w:val="clear" w:color="auto" w:fill="CAEDFB"/>
          </w:tcPr>
          <w:p w14:paraId="033DEDC8" w14:textId="77777777" w:rsidR="004F7ED5" w:rsidRPr="004F7ED5" w:rsidRDefault="004F7ED5" w:rsidP="004F7ED5">
            <w:pPr>
              <w:spacing w:line="360" w:lineRule="auto"/>
              <w:jc w:val="both"/>
              <w:rPr>
                <w:bCs/>
              </w:rPr>
            </w:pPr>
            <w:r w:rsidRPr="004F7ED5">
              <w:rPr>
                <w:bCs/>
              </w:rPr>
              <w:t>POSLOVI I ZADACI</w:t>
            </w:r>
          </w:p>
        </w:tc>
        <w:tc>
          <w:tcPr>
            <w:tcW w:w="1809" w:type="dxa"/>
            <w:shd w:val="clear" w:color="auto" w:fill="CAEDFB"/>
            <w:vAlign w:val="center"/>
          </w:tcPr>
          <w:p w14:paraId="79D7BF0F" w14:textId="77777777" w:rsidR="004F7ED5" w:rsidRPr="004F7ED5" w:rsidRDefault="004F7ED5" w:rsidP="004F7ED5">
            <w:pPr>
              <w:spacing w:line="360" w:lineRule="auto"/>
              <w:jc w:val="center"/>
              <w:rPr>
                <w:bCs/>
              </w:rPr>
            </w:pPr>
            <w:r w:rsidRPr="004F7ED5">
              <w:rPr>
                <w:bCs/>
              </w:rPr>
              <w:t>BROJ SATI</w:t>
            </w:r>
          </w:p>
        </w:tc>
      </w:tr>
      <w:tr w:rsidR="004F7ED5" w:rsidRPr="004F7ED5" w14:paraId="7499C4FF" w14:textId="77777777" w:rsidTr="000D283C">
        <w:tc>
          <w:tcPr>
            <w:tcW w:w="7479" w:type="dxa"/>
          </w:tcPr>
          <w:p w14:paraId="26DF046E" w14:textId="77777777" w:rsidR="004F7ED5" w:rsidRPr="004F7ED5" w:rsidRDefault="004F7ED5" w:rsidP="004F7ED5">
            <w:pPr>
              <w:spacing w:line="360" w:lineRule="auto"/>
              <w:jc w:val="both"/>
            </w:pPr>
            <w:r w:rsidRPr="004F7ED5">
              <w:t>Neposredan rad s djecom</w:t>
            </w:r>
          </w:p>
        </w:tc>
        <w:tc>
          <w:tcPr>
            <w:tcW w:w="1809" w:type="dxa"/>
            <w:vAlign w:val="center"/>
          </w:tcPr>
          <w:p w14:paraId="54B9BD23" w14:textId="77777777" w:rsidR="004F7ED5" w:rsidRPr="004F7ED5" w:rsidRDefault="004F7ED5" w:rsidP="004F7ED5">
            <w:pPr>
              <w:spacing w:line="360" w:lineRule="auto"/>
              <w:jc w:val="center"/>
            </w:pPr>
            <w:r w:rsidRPr="004F7ED5">
              <w:t>27,5</w:t>
            </w:r>
          </w:p>
        </w:tc>
      </w:tr>
      <w:tr w:rsidR="004F7ED5" w:rsidRPr="004F7ED5" w14:paraId="04255CB4" w14:textId="77777777" w:rsidTr="000D283C">
        <w:tc>
          <w:tcPr>
            <w:tcW w:w="7479" w:type="dxa"/>
          </w:tcPr>
          <w:p w14:paraId="4A27704F" w14:textId="77777777" w:rsidR="004F7ED5" w:rsidRPr="004F7ED5" w:rsidRDefault="004F7ED5" w:rsidP="004F7ED5">
            <w:pPr>
              <w:spacing w:line="360" w:lineRule="auto"/>
              <w:jc w:val="both"/>
            </w:pPr>
            <w:r w:rsidRPr="004F7ED5">
              <w:t>Priprema, vođenje pedagoške dokumentacije</w:t>
            </w:r>
          </w:p>
        </w:tc>
        <w:tc>
          <w:tcPr>
            <w:tcW w:w="1809" w:type="dxa"/>
            <w:vAlign w:val="center"/>
          </w:tcPr>
          <w:p w14:paraId="660C6256" w14:textId="77777777" w:rsidR="004F7ED5" w:rsidRPr="004F7ED5" w:rsidRDefault="004F7ED5" w:rsidP="004F7ED5">
            <w:pPr>
              <w:spacing w:line="360" w:lineRule="auto"/>
              <w:jc w:val="center"/>
            </w:pPr>
            <w:r w:rsidRPr="004F7ED5">
              <w:t>5</w:t>
            </w:r>
          </w:p>
        </w:tc>
      </w:tr>
      <w:tr w:rsidR="004F7ED5" w:rsidRPr="004F7ED5" w14:paraId="509AD638" w14:textId="77777777" w:rsidTr="000D283C">
        <w:tc>
          <w:tcPr>
            <w:tcW w:w="7479" w:type="dxa"/>
          </w:tcPr>
          <w:p w14:paraId="2862289A" w14:textId="77777777" w:rsidR="004F7ED5" w:rsidRPr="004F7ED5" w:rsidRDefault="004F7ED5" w:rsidP="004F7ED5">
            <w:pPr>
              <w:spacing w:line="360" w:lineRule="auto"/>
              <w:jc w:val="both"/>
            </w:pPr>
            <w:r w:rsidRPr="004F7ED5">
              <w:t>Individualno stručno usavršavanje</w:t>
            </w:r>
          </w:p>
        </w:tc>
        <w:tc>
          <w:tcPr>
            <w:tcW w:w="1809" w:type="dxa"/>
            <w:vAlign w:val="center"/>
          </w:tcPr>
          <w:p w14:paraId="58BC7329" w14:textId="77777777" w:rsidR="004F7ED5" w:rsidRPr="004F7ED5" w:rsidRDefault="004F7ED5" w:rsidP="004F7ED5">
            <w:pPr>
              <w:spacing w:line="360" w:lineRule="auto"/>
              <w:jc w:val="center"/>
            </w:pPr>
            <w:r w:rsidRPr="004F7ED5">
              <w:t>2,5</w:t>
            </w:r>
          </w:p>
        </w:tc>
      </w:tr>
      <w:tr w:rsidR="004F7ED5" w:rsidRPr="004F7ED5" w14:paraId="7336E4E1" w14:textId="77777777" w:rsidTr="000D283C">
        <w:tc>
          <w:tcPr>
            <w:tcW w:w="7479" w:type="dxa"/>
          </w:tcPr>
          <w:p w14:paraId="5F18F284" w14:textId="77777777" w:rsidR="004F7ED5" w:rsidRPr="004F7ED5" w:rsidRDefault="004F7ED5" w:rsidP="004F7ED5">
            <w:pPr>
              <w:spacing w:line="360" w:lineRule="auto"/>
              <w:jc w:val="both"/>
            </w:pPr>
            <w:r w:rsidRPr="004F7ED5">
              <w:t>Suradnja s roditeljima</w:t>
            </w:r>
          </w:p>
        </w:tc>
        <w:tc>
          <w:tcPr>
            <w:tcW w:w="1809" w:type="dxa"/>
            <w:vAlign w:val="center"/>
          </w:tcPr>
          <w:p w14:paraId="5B1C996E" w14:textId="77777777" w:rsidR="004F7ED5" w:rsidRPr="004F7ED5" w:rsidRDefault="004F7ED5" w:rsidP="004F7ED5">
            <w:pPr>
              <w:spacing w:line="360" w:lineRule="auto"/>
              <w:jc w:val="center"/>
            </w:pPr>
            <w:r w:rsidRPr="004F7ED5">
              <w:t>2</w:t>
            </w:r>
          </w:p>
        </w:tc>
      </w:tr>
      <w:tr w:rsidR="004F7ED5" w:rsidRPr="004F7ED5" w14:paraId="1C1D1975" w14:textId="77777777" w:rsidTr="000D283C">
        <w:tc>
          <w:tcPr>
            <w:tcW w:w="7479" w:type="dxa"/>
          </w:tcPr>
          <w:p w14:paraId="1BF7765D" w14:textId="77777777" w:rsidR="004F7ED5" w:rsidRPr="004F7ED5" w:rsidRDefault="004F7ED5" w:rsidP="004F7ED5">
            <w:pPr>
              <w:spacing w:line="360" w:lineRule="auto"/>
              <w:jc w:val="both"/>
            </w:pPr>
            <w:r w:rsidRPr="004F7ED5">
              <w:t>Stručni sastanci, kulturna i javna djelatnost, radionice</w:t>
            </w:r>
          </w:p>
        </w:tc>
        <w:tc>
          <w:tcPr>
            <w:tcW w:w="1809" w:type="dxa"/>
            <w:vAlign w:val="center"/>
          </w:tcPr>
          <w:p w14:paraId="7F84938A" w14:textId="77777777" w:rsidR="004F7ED5" w:rsidRPr="004F7ED5" w:rsidRDefault="004F7ED5" w:rsidP="004F7ED5">
            <w:pPr>
              <w:spacing w:line="360" w:lineRule="auto"/>
              <w:jc w:val="center"/>
            </w:pPr>
            <w:r w:rsidRPr="004F7ED5">
              <w:t>0,5</w:t>
            </w:r>
          </w:p>
        </w:tc>
      </w:tr>
      <w:tr w:rsidR="004F7ED5" w:rsidRPr="004F7ED5" w14:paraId="4B3DE537" w14:textId="77777777" w:rsidTr="000D283C">
        <w:tc>
          <w:tcPr>
            <w:tcW w:w="7479" w:type="dxa"/>
          </w:tcPr>
          <w:p w14:paraId="23666EF4" w14:textId="77777777" w:rsidR="004F7ED5" w:rsidRPr="004F7ED5" w:rsidRDefault="004F7ED5" w:rsidP="004F7ED5">
            <w:pPr>
              <w:spacing w:line="360" w:lineRule="auto"/>
              <w:jc w:val="both"/>
            </w:pPr>
            <w:r w:rsidRPr="004F7ED5">
              <w:t xml:space="preserve">Pauza </w:t>
            </w:r>
          </w:p>
        </w:tc>
        <w:tc>
          <w:tcPr>
            <w:tcW w:w="1809" w:type="dxa"/>
            <w:vAlign w:val="center"/>
          </w:tcPr>
          <w:p w14:paraId="2BBB4B20" w14:textId="77777777" w:rsidR="004F7ED5" w:rsidRPr="004F7ED5" w:rsidRDefault="004F7ED5" w:rsidP="004F7ED5">
            <w:pPr>
              <w:spacing w:line="360" w:lineRule="auto"/>
            </w:pPr>
            <w:r w:rsidRPr="004F7ED5">
              <w:t xml:space="preserve">           2,5</w:t>
            </w:r>
          </w:p>
        </w:tc>
      </w:tr>
      <w:tr w:rsidR="004F7ED5" w:rsidRPr="004F7ED5" w14:paraId="2BEFCBF4" w14:textId="77777777" w:rsidTr="000D283C">
        <w:tc>
          <w:tcPr>
            <w:tcW w:w="7479" w:type="dxa"/>
          </w:tcPr>
          <w:p w14:paraId="208F399C" w14:textId="77777777" w:rsidR="004F7ED5" w:rsidRPr="004F7ED5" w:rsidRDefault="004F7ED5" w:rsidP="004F7ED5">
            <w:pPr>
              <w:spacing w:line="360" w:lineRule="auto"/>
              <w:jc w:val="both"/>
              <w:rPr>
                <w:b/>
              </w:rPr>
            </w:pPr>
            <w:r w:rsidRPr="004F7ED5">
              <w:rPr>
                <w:b/>
              </w:rPr>
              <w:t>UKUPNO</w:t>
            </w:r>
          </w:p>
        </w:tc>
        <w:tc>
          <w:tcPr>
            <w:tcW w:w="1809" w:type="dxa"/>
            <w:vAlign w:val="center"/>
          </w:tcPr>
          <w:p w14:paraId="31A1EC37" w14:textId="77777777" w:rsidR="004F7ED5" w:rsidRPr="004F7ED5" w:rsidRDefault="004F7ED5" w:rsidP="004F7ED5">
            <w:pPr>
              <w:spacing w:line="360" w:lineRule="auto"/>
              <w:jc w:val="center"/>
              <w:rPr>
                <w:b/>
              </w:rPr>
            </w:pPr>
            <w:r w:rsidRPr="004F7ED5">
              <w:rPr>
                <w:b/>
              </w:rPr>
              <w:t>40</w:t>
            </w:r>
          </w:p>
        </w:tc>
      </w:tr>
    </w:tbl>
    <w:p w14:paraId="29701E8B" w14:textId="77777777" w:rsidR="004F7ED5" w:rsidRPr="004F7ED5" w:rsidRDefault="004F7ED5" w:rsidP="004F7ED5">
      <w:pPr>
        <w:spacing w:after="0" w:line="360" w:lineRule="auto"/>
        <w:rPr>
          <w:rFonts w:ascii="Times New Roman" w:eastAsia="Times New Roman" w:hAnsi="Times New Roman" w:cs="Times New Roman"/>
          <w:color w:val="FF0000"/>
          <w:kern w:val="0"/>
          <w:szCs w:val="36"/>
          <w:lang w:eastAsia="hr-HR"/>
          <w14:ligatures w14:val="none"/>
        </w:rPr>
      </w:pPr>
    </w:p>
    <w:p w14:paraId="4D50783D" w14:textId="77777777" w:rsidR="004F7ED5" w:rsidRPr="004F7ED5" w:rsidRDefault="004F7ED5" w:rsidP="004F7ED5">
      <w:pPr>
        <w:spacing w:after="0" w:line="360" w:lineRule="auto"/>
        <w:rPr>
          <w:rFonts w:ascii="Times New Roman" w:eastAsia="Aptos" w:hAnsi="Times New Roman" w:cs="Times New Roman"/>
        </w:rPr>
      </w:pPr>
      <w:r w:rsidRPr="004F7ED5">
        <w:rPr>
          <w:rFonts w:ascii="Times New Roman" w:eastAsia="Aptos" w:hAnsi="Times New Roman" w:cs="Times New Roman"/>
        </w:rPr>
        <w:t>Tablica 5. Godišnja obveza neposrednog rada i ostalih poslova odgojitelja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3"/>
        <w:gridCol w:w="1848"/>
        <w:gridCol w:w="1406"/>
        <w:gridCol w:w="1748"/>
        <w:gridCol w:w="1644"/>
        <w:gridCol w:w="843"/>
      </w:tblGrid>
      <w:tr w:rsidR="004F7ED5" w:rsidRPr="004F7ED5" w14:paraId="0C5C944D" w14:textId="77777777" w:rsidTr="000D283C">
        <w:tc>
          <w:tcPr>
            <w:tcW w:w="0" w:type="auto"/>
          </w:tcPr>
          <w:p w14:paraId="2321896A" w14:textId="77777777" w:rsidR="004F7ED5" w:rsidRPr="004F7ED5" w:rsidRDefault="004F7ED5" w:rsidP="004F7ED5">
            <w:pPr>
              <w:spacing w:line="259" w:lineRule="auto"/>
              <w:jc w:val="center"/>
              <w:rPr>
                <w:rFonts w:ascii="Times New Roman" w:eastAsia="Aptos" w:hAnsi="Times New Roman" w:cs="Times New Roman"/>
                <w:b/>
                <w:lang w:val="it-IT"/>
              </w:rPr>
            </w:pPr>
            <w:r w:rsidRPr="004F7ED5">
              <w:rPr>
                <w:rFonts w:ascii="Times New Roman" w:eastAsia="Aptos" w:hAnsi="Times New Roman" w:cs="Times New Roman"/>
                <w:b/>
                <w:lang w:val="it-IT"/>
              </w:rPr>
              <w:t>Mjesec</w:t>
            </w:r>
          </w:p>
        </w:tc>
        <w:tc>
          <w:tcPr>
            <w:tcW w:w="0" w:type="auto"/>
          </w:tcPr>
          <w:p w14:paraId="58A16566" w14:textId="77777777" w:rsidR="004F7ED5" w:rsidRPr="004F7ED5" w:rsidRDefault="004F7ED5" w:rsidP="004F7ED5">
            <w:pPr>
              <w:spacing w:line="259" w:lineRule="auto"/>
              <w:jc w:val="center"/>
              <w:rPr>
                <w:rFonts w:ascii="Times New Roman" w:eastAsia="Aptos" w:hAnsi="Times New Roman" w:cs="Times New Roman"/>
                <w:b/>
                <w:lang w:val="da-DK"/>
              </w:rPr>
            </w:pPr>
            <w:r w:rsidRPr="004F7ED5">
              <w:rPr>
                <w:rFonts w:ascii="Times New Roman" w:eastAsia="Aptos" w:hAnsi="Times New Roman" w:cs="Times New Roman"/>
                <w:b/>
                <w:lang w:val="da-DK"/>
              </w:rPr>
              <w:t>Broj radnih dana</w:t>
            </w:r>
          </w:p>
        </w:tc>
        <w:tc>
          <w:tcPr>
            <w:tcW w:w="0" w:type="auto"/>
          </w:tcPr>
          <w:p w14:paraId="42BBD53E" w14:textId="77777777" w:rsidR="004F7ED5" w:rsidRPr="004F7ED5" w:rsidRDefault="004F7ED5" w:rsidP="004F7ED5">
            <w:pPr>
              <w:spacing w:line="259" w:lineRule="auto"/>
              <w:jc w:val="center"/>
              <w:rPr>
                <w:rFonts w:ascii="Times New Roman" w:eastAsia="Aptos" w:hAnsi="Times New Roman" w:cs="Times New Roman"/>
                <w:b/>
                <w:lang w:val="it-IT"/>
              </w:rPr>
            </w:pPr>
            <w:r w:rsidRPr="004F7ED5">
              <w:rPr>
                <w:rFonts w:ascii="Times New Roman" w:eastAsia="Aptos" w:hAnsi="Times New Roman" w:cs="Times New Roman"/>
                <w:b/>
                <w:lang w:val="it-IT"/>
              </w:rPr>
              <w:t>Ukupno sati</w:t>
            </w:r>
          </w:p>
        </w:tc>
        <w:tc>
          <w:tcPr>
            <w:tcW w:w="0" w:type="auto"/>
          </w:tcPr>
          <w:p w14:paraId="3AF08789" w14:textId="77777777" w:rsidR="004F7ED5" w:rsidRPr="004F7ED5" w:rsidRDefault="004F7ED5" w:rsidP="004F7ED5">
            <w:pPr>
              <w:spacing w:line="259" w:lineRule="auto"/>
              <w:jc w:val="center"/>
              <w:rPr>
                <w:rFonts w:ascii="Times New Roman" w:eastAsia="Aptos" w:hAnsi="Times New Roman" w:cs="Times New Roman"/>
                <w:b/>
                <w:lang w:val="it-IT"/>
              </w:rPr>
            </w:pPr>
            <w:r w:rsidRPr="004F7ED5">
              <w:rPr>
                <w:rFonts w:ascii="Times New Roman" w:eastAsia="Aptos" w:hAnsi="Times New Roman" w:cs="Times New Roman"/>
                <w:b/>
                <w:lang w:val="it-IT"/>
              </w:rPr>
              <w:t>Neposredni rad</w:t>
            </w:r>
          </w:p>
        </w:tc>
        <w:tc>
          <w:tcPr>
            <w:tcW w:w="0" w:type="auto"/>
          </w:tcPr>
          <w:p w14:paraId="388C6EB5" w14:textId="77777777" w:rsidR="004F7ED5" w:rsidRPr="004F7ED5" w:rsidRDefault="004F7ED5" w:rsidP="004F7ED5">
            <w:pPr>
              <w:spacing w:line="259" w:lineRule="auto"/>
              <w:jc w:val="center"/>
              <w:rPr>
                <w:rFonts w:ascii="Times New Roman" w:eastAsia="Aptos" w:hAnsi="Times New Roman" w:cs="Times New Roman"/>
                <w:b/>
                <w:lang w:val="it-IT"/>
              </w:rPr>
            </w:pPr>
            <w:r w:rsidRPr="004F7ED5">
              <w:rPr>
                <w:rFonts w:ascii="Times New Roman" w:eastAsia="Aptos" w:hAnsi="Times New Roman" w:cs="Times New Roman"/>
                <w:b/>
                <w:lang w:val="it-IT"/>
              </w:rPr>
              <w:t>Ostale obaveze</w:t>
            </w:r>
          </w:p>
        </w:tc>
        <w:tc>
          <w:tcPr>
            <w:tcW w:w="0" w:type="auto"/>
          </w:tcPr>
          <w:p w14:paraId="7E7FEAB8" w14:textId="77777777" w:rsidR="004F7ED5" w:rsidRPr="004F7ED5" w:rsidRDefault="004F7ED5" w:rsidP="004F7ED5">
            <w:pPr>
              <w:spacing w:line="259" w:lineRule="auto"/>
              <w:jc w:val="center"/>
              <w:rPr>
                <w:rFonts w:ascii="Times New Roman" w:eastAsia="Aptos" w:hAnsi="Times New Roman" w:cs="Times New Roman"/>
                <w:b/>
                <w:lang w:val="it-IT"/>
              </w:rPr>
            </w:pPr>
            <w:r w:rsidRPr="004F7ED5">
              <w:rPr>
                <w:rFonts w:ascii="Times New Roman" w:eastAsia="Aptos" w:hAnsi="Times New Roman" w:cs="Times New Roman"/>
                <w:b/>
                <w:lang w:val="it-IT"/>
              </w:rPr>
              <w:t>Pauza</w:t>
            </w:r>
          </w:p>
        </w:tc>
      </w:tr>
      <w:tr w:rsidR="004F7ED5" w:rsidRPr="004F7ED5" w14:paraId="6DFF28B3" w14:textId="77777777" w:rsidTr="000D283C">
        <w:tc>
          <w:tcPr>
            <w:tcW w:w="0" w:type="auto"/>
            <w:vAlign w:val="center"/>
          </w:tcPr>
          <w:p w14:paraId="56B20066" w14:textId="08314577"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Rujan 202</w:t>
            </w:r>
            <w:r w:rsidR="00EC677E">
              <w:rPr>
                <w:rFonts w:ascii="Times New Roman" w:eastAsia="Aptos" w:hAnsi="Times New Roman" w:cs="Times New Roman"/>
              </w:rPr>
              <w:t>6</w:t>
            </w:r>
            <w:r w:rsidRPr="004F7ED5">
              <w:rPr>
                <w:rFonts w:ascii="Times New Roman" w:eastAsia="Aptos" w:hAnsi="Times New Roman" w:cs="Times New Roman"/>
              </w:rPr>
              <w:t>.</w:t>
            </w:r>
          </w:p>
        </w:tc>
        <w:tc>
          <w:tcPr>
            <w:tcW w:w="0" w:type="auto"/>
          </w:tcPr>
          <w:p w14:paraId="05C62C43"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22</w:t>
            </w:r>
          </w:p>
        </w:tc>
        <w:tc>
          <w:tcPr>
            <w:tcW w:w="0" w:type="auto"/>
          </w:tcPr>
          <w:p w14:paraId="1E9CCCB3"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176</w:t>
            </w:r>
          </w:p>
        </w:tc>
        <w:tc>
          <w:tcPr>
            <w:tcW w:w="0" w:type="auto"/>
          </w:tcPr>
          <w:p w14:paraId="0065B803"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121</w:t>
            </w:r>
          </w:p>
        </w:tc>
        <w:tc>
          <w:tcPr>
            <w:tcW w:w="0" w:type="auto"/>
          </w:tcPr>
          <w:p w14:paraId="5950FB6B"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44</w:t>
            </w:r>
          </w:p>
        </w:tc>
        <w:tc>
          <w:tcPr>
            <w:tcW w:w="0" w:type="auto"/>
          </w:tcPr>
          <w:p w14:paraId="12CA17C9"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w:t>
            </w:r>
          </w:p>
        </w:tc>
      </w:tr>
      <w:tr w:rsidR="004F7ED5" w:rsidRPr="004F7ED5" w14:paraId="7A7DF604" w14:textId="77777777" w:rsidTr="000D283C">
        <w:trPr>
          <w:trHeight w:val="466"/>
        </w:trPr>
        <w:tc>
          <w:tcPr>
            <w:tcW w:w="0" w:type="auto"/>
            <w:vAlign w:val="center"/>
          </w:tcPr>
          <w:p w14:paraId="70C93B15" w14:textId="49E3E5D6" w:rsidR="004F7ED5" w:rsidRPr="004F7ED5" w:rsidRDefault="004F7ED5" w:rsidP="004F7ED5">
            <w:pPr>
              <w:spacing w:after="0" w:line="240" w:lineRule="auto"/>
              <w:jc w:val="center"/>
              <w:rPr>
                <w:rFonts w:ascii="Aptos" w:eastAsia="Aptos" w:hAnsi="Aptos" w:cs="Times New Roman"/>
                <w:sz w:val="22"/>
                <w:lang w:val="it-IT"/>
              </w:rPr>
            </w:pPr>
            <w:r w:rsidRPr="004F7ED5">
              <w:rPr>
                <w:rFonts w:ascii="Times New Roman" w:eastAsia="Aptos" w:hAnsi="Times New Roman" w:cs="Times New Roman"/>
              </w:rPr>
              <w:t>Listopad 202</w:t>
            </w:r>
            <w:r w:rsidR="00EC677E">
              <w:rPr>
                <w:rFonts w:ascii="Times New Roman" w:eastAsia="Aptos" w:hAnsi="Times New Roman" w:cs="Times New Roman"/>
              </w:rPr>
              <w:t>6</w:t>
            </w:r>
            <w:r w:rsidRPr="004F7ED5">
              <w:rPr>
                <w:rFonts w:ascii="Times New Roman" w:eastAsia="Aptos" w:hAnsi="Times New Roman" w:cs="Times New Roman"/>
              </w:rPr>
              <w:t>.</w:t>
            </w:r>
          </w:p>
        </w:tc>
        <w:tc>
          <w:tcPr>
            <w:tcW w:w="0" w:type="auto"/>
          </w:tcPr>
          <w:p w14:paraId="72EC8FBC" w14:textId="62DFF449"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w:t>
            </w:r>
            <w:r w:rsidR="00C46260">
              <w:rPr>
                <w:rFonts w:ascii="Times New Roman" w:eastAsia="Aptos" w:hAnsi="Times New Roman" w:cs="Times New Roman"/>
                <w:lang w:val="da-DK"/>
              </w:rPr>
              <w:t>2</w:t>
            </w:r>
          </w:p>
        </w:tc>
        <w:tc>
          <w:tcPr>
            <w:tcW w:w="0" w:type="auto"/>
          </w:tcPr>
          <w:p w14:paraId="785309EB" w14:textId="4A50D951"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w:t>
            </w:r>
            <w:r w:rsidR="00C46260">
              <w:rPr>
                <w:rFonts w:ascii="Times New Roman" w:eastAsia="Aptos" w:hAnsi="Times New Roman" w:cs="Times New Roman"/>
                <w:lang w:val="da-DK"/>
              </w:rPr>
              <w:t>76</w:t>
            </w:r>
          </w:p>
        </w:tc>
        <w:tc>
          <w:tcPr>
            <w:tcW w:w="0" w:type="auto"/>
          </w:tcPr>
          <w:p w14:paraId="24B0687F" w14:textId="310EDBAF"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12</w:t>
            </w:r>
            <w:r w:rsidR="00C46260">
              <w:rPr>
                <w:rFonts w:ascii="Times New Roman" w:eastAsia="Aptos" w:hAnsi="Times New Roman" w:cs="Times New Roman"/>
                <w:lang w:val="it-IT"/>
              </w:rPr>
              <w:t>1</w:t>
            </w:r>
          </w:p>
        </w:tc>
        <w:tc>
          <w:tcPr>
            <w:tcW w:w="0" w:type="auto"/>
          </w:tcPr>
          <w:p w14:paraId="1EA587D0" w14:textId="269C0CA1"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w:t>
            </w:r>
            <w:r w:rsidR="00C46260">
              <w:rPr>
                <w:rFonts w:ascii="Times New Roman" w:eastAsia="Aptos" w:hAnsi="Times New Roman" w:cs="Times New Roman"/>
                <w:lang w:val="it-IT"/>
              </w:rPr>
              <w:t>4</w:t>
            </w:r>
          </w:p>
        </w:tc>
        <w:tc>
          <w:tcPr>
            <w:tcW w:w="0" w:type="auto"/>
          </w:tcPr>
          <w:p w14:paraId="4F57E877" w14:textId="6C4AFA1A"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w:t>
            </w:r>
          </w:p>
        </w:tc>
      </w:tr>
      <w:tr w:rsidR="004F7ED5" w:rsidRPr="004F7ED5" w14:paraId="03EEF4DB" w14:textId="77777777" w:rsidTr="000D283C">
        <w:tc>
          <w:tcPr>
            <w:tcW w:w="0" w:type="auto"/>
            <w:vAlign w:val="center"/>
          </w:tcPr>
          <w:p w14:paraId="4D540105" w14:textId="43DD973C" w:rsidR="004F7ED5" w:rsidRPr="004F7ED5" w:rsidRDefault="004F7ED5" w:rsidP="004F7ED5">
            <w:pPr>
              <w:spacing w:after="0" w:line="240" w:lineRule="auto"/>
              <w:jc w:val="center"/>
              <w:rPr>
                <w:rFonts w:ascii="Aptos" w:eastAsia="Aptos" w:hAnsi="Aptos" w:cs="Times New Roman"/>
                <w:sz w:val="22"/>
                <w:lang w:val="it-IT"/>
              </w:rPr>
            </w:pPr>
            <w:r w:rsidRPr="004F7ED5">
              <w:rPr>
                <w:rFonts w:ascii="Times New Roman" w:eastAsia="Aptos" w:hAnsi="Times New Roman" w:cs="Times New Roman"/>
              </w:rPr>
              <w:t>Studeni 202</w:t>
            </w:r>
            <w:r w:rsidR="00EC677E">
              <w:rPr>
                <w:rFonts w:ascii="Times New Roman" w:eastAsia="Aptos" w:hAnsi="Times New Roman" w:cs="Times New Roman"/>
              </w:rPr>
              <w:t>6</w:t>
            </w:r>
            <w:r w:rsidRPr="004F7ED5">
              <w:rPr>
                <w:rFonts w:ascii="Times New Roman" w:eastAsia="Aptos" w:hAnsi="Times New Roman" w:cs="Times New Roman"/>
              </w:rPr>
              <w:t>.</w:t>
            </w:r>
          </w:p>
        </w:tc>
        <w:tc>
          <w:tcPr>
            <w:tcW w:w="0" w:type="auto"/>
          </w:tcPr>
          <w:p w14:paraId="2AB8098A" w14:textId="17286E92" w:rsidR="004F7ED5" w:rsidRPr="004F7ED5" w:rsidRDefault="007F2101" w:rsidP="004F7ED5">
            <w:pPr>
              <w:spacing w:after="0" w:line="276" w:lineRule="auto"/>
              <w:jc w:val="center"/>
              <w:rPr>
                <w:rFonts w:ascii="Times New Roman" w:eastAsia="Aptos" w:hAnsi="Times New Roman" w:cs="Times New Roman"/>
                <w:lang w:val="da-DK"/>
              </w:rPr>
            </w:pPr>
            <w:r>
              <w:rPr>
                <w:rFonts w:ascii="Times New Roman" w:eastAsia="Aptos" w:hAnsi="Times New Roman" w:cs="Times New Roman"/>
                <w:lang w:val="da-DK"/>
              </w:rPr>
              <w:t>20</w:t>
            </w:r>
          </w:p>
        </w:tc>
        <w:tc>
          <w:tcPr>
            <w:tcW w:w="0" w:type="auto"/>
          </w:tcPr>
          <w:p w14:paraId="7152BC1C" w14:textId="25478F94"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w:t>
            </w:r>
            <w:r w:rsidR="00194504">
              <w:rPr>
                <w:rFonts w:ascii="Times New Roman" w:eastAsia="Aptos" w:hAnsi="Times New Roman" w:cs="Times New Roman"/>
                <w:lang w:val="da-DK"/>
              </w:rPr>
              <w:t>60</w:t>
            </w:r>
          </w:p>
        </w:tc>
        <w:tc>
          <w:tcPr>
            <w:tcW w:w="0" w:type="auto"/>
          </w:tcPr>
          <w:p w14:paraId="0E077B3B" w14:textId="5D4FB2CE"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w:t>
            </w:r>
            <w:r w:rsidR="00B012D7">
              <w:rPr>
                <w:rFonts w:ascii="Times New Roman" w:eastAsia="Aptos" w:hAnsi="Times New Roman" w:cs="Times New Roman"/>
                <w:lang w:val="it-IT"/>
              </w:rPr>
              <w:t>10</w:t>
            </w:r>
          </w:p>
        </w:tc>
        <w:tc>
          <w:tcPr>
            <w:tcW w:w="0" w:type="auto"/>
          </w:tcPr>
          <w:p w14:paraId="500F400E" w14:textId="14326473" w:rsidR="004F7ED5" w:rsidRPr="004F7ED5" w:rsidRDefault="00B012D7" w:rsidP="004F7ED5">
            <w:pPr>
              <w:spacing w:after="0" w:line="360" w:lineRule="auto"/>
              <w:jc w:val="center"/>
              <w:rPr>
                <w:rFonts w:ascii="Times New Roman" w:eastAsia="Aptos" w:hAnsi="Times New Roman" w:cs="Times New Roman"/>
                <w:lang w:val="it-IT"/>
              </w:rPr>
            </w:pPr>
            <w:r>
              <w:rPr>
                <w:rFonts w:ascii="Times New Roman" w:eastAsia="Aptos" w:hAnsi="Times New Roman" w:cs="Times New Roman"/>
                <w:lang w:val="it-IT"/>
              </w:rPr>
              <w:t>40</w:t>
            </w:r>
          </w:p>
        </w:tc>
        <w:tc>
          <w:tcPr>
            <w:tcW w:w="0" w:type="auto"/>
          </w:tcPr>
          <w:p w14:paraId="741926B5" w14:textId="167DCB9A" w:rsidR="004F7ED5" w:rsidRPr="004F7ED5" w:rsidRDefault="00B012D7" w:rsidP="004F7ED5">
            <w:pPr>
              <w:spacing w:after="0" w:line="360" w:lineRule="auto"/>
              <w:jc w:val="center"/>
              <w:rPr>
                <w:rFonts w:ascii="Times New Roman" w:eastAsia="Aptos" w:hAnsi="Times New Roman" w:cs="Times New Roman"/>
                <w:lang w:val="it-IT"/>
              </w:rPr>
            </w:pPr>
            <w:r>
              <w:rPr>
                <w:rFonts w:ascii="Times New Roman" w:eastAsia="Aptos" w:hAnsi="Times New Roman" w:cs="Times New Roman"/>
                <w:lang w:val="it-IT"/>
              </w:rPr>
              <w:t>10</w:t>
            </w:r>
          </w:p>
        </w:tc>
      </w:tr>
      <w:tr w:rsidR="004F7ED5" w:rsidRPr="004F7ED5" w14:paraId="0CCB21AF" w14:textId="77777777" w:rsidTr="000D283C">
        <w:tc>
          <w:tcPr>
            <w:tcW w:w="0" w:type="auto"/>
            <w:vAlign w:val="center"/>
          </w:tcPr>
          <w:p w14:paraId="013415DB" w14:textId="379509FF" w:rsidR="004F7ED5" w:rsidRPr="004F7ED5" w:rsidRDefault="004F7ED5" w:rsidP="004F7ED5">
            <w:pPr>
              <w:spacing w:after="0" w:line="240" w:lineRule="auto"/>
              <w:jc w:val="center"/>
              <w:rPr>
                <w:rFonts w:ascii="Aptos" w:eastAsia="Aptos" w:hAnsi="Aptos" w:cs="Times New Roman"/>
                <w:sz w:val="22"/>
                <w:lang w:val="it-IT"/>
              </w:rPr>
            </w:pPr>
            <w:r w:rsidRPr="004F7ED5">
              <w:rPr>
                <w:rFonts w:ascii="Times New Roman" w:eastAsia="Aptos" w:hAnsi="Times New Roman" w:cs="Times New Roman"/>
              </w:rPr>
              <w:t>Prosinac 202</w:t>
            </w:r>
            <w:r w:rsidR="00EC677E">
              <w:rPr>
                <w:rFonts w:ascii="Times New Roman" w:eastAsia="Aptos" w:hAnsi="Times New Roman" w:cs="Times New Roman"/>
              </w:rPr>
              <w:t>6</w:t>
            </w:r>
            <w:r w:rsidRPr="004F7ED5">
              <w:rPr>
                <w:rFonts w:ascii="Times New Roman" w:eastAsia="Aptos" w:hAnsi="Times New Roman" w:cs="Times New Roman"/>
              </w:rPr>
              <w:t>.</w:t>
            </w:r>
          </w:p>
        </w:tc>
        <w:tc>
          <w:tcPr>
            <w:tcW w:w="0" w:type="auto"/>
          </w:tcPr>
          <w:p w14:paraId="4637310C" w14:textId="43B40A1F"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w:t>
            </w:r>
            <w:r w:rsidR="00B012D7">
              <w:rPr>
                <w:rFonts w:ascii="Times New Roman" w:eastAsia="Aptos" w:hAnsi="Times New Roman" w:cs="Times New Roman"/>
                <w:lang w:val="da-DK"/>
              </w:rPr>
              <w:t>2</w:t>
            </w:r>
          </w:p>
        </w:tc>
        <w:tc>
          <w:tcPr>
            <w:tcW w:w="0" w:type="auto"/>
          </w:tcPr>
          <w:p w14:paraId="4E6185EE" w14:textId="13A97279"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w:t>
            </w:r>
            <w:r w:rsidR="00B012D7">
              <w:rPr>
                <w:rFonts w:ascii="Times New Roman" w:eastAsia="Aptos" w:hAnsi="Times New Roman" w:cs="Times New Roman"/>
                <w:lang w:val="da-DK"/>
              </w:rPr>
              <w:t>76</w:t>
            </w:r>
          </w:p>
        </w:tc>
        <w:tc>
          <w:tcPr>
            <w:tcW w:w="0" w:type="auto"/>
          </w:tcPr>
          <w:p w14:paraId="0E5BE856" w14:textId="46E67D04" w:rsidR="004F7ED5" w:rsidRPr="004F7ED5" w:rsidRDefault="00B012D7" w:rsidP="004F7ED5">
            <w:pPr>
              <w:spacing w:after="0" w:line="360" w:lineRule="auto"/>
              <w:jc w:val="center"/>
              <w:rPr>
                <w:rFonts w:ascii="Times New Roman" w:eastAsia="Aptos" w:hAnsi="Times New Roman" w:cs="Times New Roman"/>
                <w:lang w:val="it-IT"/>
              </w:rPr>
            </w:pPr>
            <w:r>
              <w:rPr>
                <w:rFonts w:ascii="Times New Roman" w:eastAsia="Aptos" w:hAnsi="Times New Roman" w:cs="Times New Roman"/>
                <w:lang w:val="it-IT"/>
              </w:rPr>
              <w:t>121</w:t>
            </w:r>
          </w:p>
        </w:tc>
        <w:tc>
          <w:tcPr>
            <w:tcW w:w="0" w:type="auto"/>
          </w:tcPr>
          <w:p w14:paraId="76ECDBCB" w14:textId="068A5835"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w:t>
            </w:r>
            <w:r w:rsidR="00B012D7">
              <w:rPr>
                <w:rFonts w:ascii="Times New Roman" w:eastAsia="Aptos" w:hAnsi="Times New Roman" w:cs="Times New Roman"/>
                <w:lang w:val="it-IT"/>
              </w:rPr>
              <w:t>4</w:t>
            </w:r>
          </w:p>
        </w:tc>
        <w:tc>
          <w:tcPr>
            <w:tcW w:w="0" w:type="auto"/>
          </w:tcPr>
          <w:p w14:paraId="77B8EF8E" w14:textId="44EA7779"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w:t>
            </w:r>
            <w:r w:rsidR="00B012D7">
              <w:rPr>
                <w:rFonts w:ascii="Times New Roman" w:eastAsia="Aptos" w:hAnsi="Times New Roman" w:cs="Times New Roman"/>
                <w:lang w:val="it-IT"/>
              </w:rPr>
              <w:t>1</w:t>
            </w:r>
          </w:p>
        </w:tc>
      </w:tr>
      <w:tr w:rsidR="004F7ED5" w:rsidRPr="004F7ED5" w14:paraId="47949B0E" w14:textId="77777777" w:rsidTr="000D283C">
        <w:tc>
          <w:tcPr>
            <w:tcW w:w="0" w:type="auto"/>
            <w:vAlign w:val="center"/>
          </w:tcPr>
          <w:p w14:paraId="67D7FD3B" w14:textId="70C3DCDF" w:rsidR="004F7ED5" w:rsidRPr="004F7ED5" w:rsidRDefault="004F7ED5" w:rsidP="004F7ED5">
            <w:pPr>
              <w:spacing w:after="0" w:line="240" w:lineRule="auto"/>
              <w:jc w:val="center"/>
              <w:rPr>
                <w:rFonts w:ascii="Aptos" w:eastAsia="Aptos" w:hAnsi="Aptos" w:cs="Times New Roman"/>
                <w:sz w:val="22"/>
                <w:lang w:val="it-IT"/>
              </w:rPr>
            </w:pPr>
            <w:r w:rsidRPr="004F7ED5">
              <w:rPr>
                <w:rFonts w:ascii="Times New Roman" w:eastAsia="Aptos" w:hAnsi="Times New Roman" w:cs="Times New Roman"/>
              </w:rPr>
              <w:t>Siječanj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641AA549" w14:textId="28316D85" w:rsidR="004F7ED5" w:rsidRPr="004F7ED5" w:rsidRDefault="00137993" w:rsidP="004F7ED5">
            <w:pPr>
              <w:spacing w:after="0" w:line="276" w:lineRule="auto"/>
              <w:jc w:val="center"/>
              <w:rPr>
                <w:rFonts w:ascii="Times New Roman" w:eastAsia="Aptos" w:hAnsi="Times New Roman" w:cs="Times New Roman"/>
                <w:lang w:val="da-DK"/>
              </w:rPr>
            </w:pPr>
            <w:r>
              <w:rPr>
                <w:rFonts w:ascii="Times New Roman" w:eastAsia="Aptos" w:hAnsi="Times New Roman" w:cs="Times New Roman"/>
                <w:lang w:val="da-DK"/>
              </w:rPr>
              <w:t>19</w:t>
            </w:r>
          </w:p>
        </w:tc>
        <w:tc>
          <w:tcPr>
            <w:tcW w:w="0" w:type="auto"/>
          </w:tcPr>
          <w:p w14:paraId="6D43CE17" w14:textId="1012A089"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w:t>
            </w:r>
            <w:r w:rsidR="00137993">
              <w:rPr>
                <w:rFonts w:ascii="Times New Roman" w:eastAsia="Aptos" w:hAnsi="Times New Roman" w:cs="Times New Roman"/>
                <w:lang w:val="da-DK"/>
              </w:rPr>
              <w:t>52</w:t>
            </w:r>
          </w:p>
        </w:tc>
        <w:tc>
          <w:tcPr>
            <w:tcW w:w="0" w:type="auto"/>
          </w:tcPr>
          <w:p w14:paraId="5D4629C3" w14:textId="715ADFEE"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w:t>
            </w:r>
            <w:r w:rsidR="00137993">
              <w:rPr>
                <w:rFonts w:ascii="Times New Roman" w:eastAsia="Aptos" w:hAnsi="Times New Roman" w:cs="Times New Roman"/>
                <w:lang w:val="it-IT"/>
              </w:rPr>
              <w:t>04,5</w:t>
            </w:r>
          </w:p>
        </w:tc>
        <w:tc>
          <w:tcPr>
            <w:tcW w:w="0" w:type="auto"/>
          </w:tcPr>
          <w:p w14:paraId="67BCFCC6" w14:textId="12954CCD" w:rsidR="004F7ED5" w:rsidRPr="004F7ED5" w:rsidRDefault="00137993" w:rsidP="004F7ED5">
            <w:pPr>
              <w:spacing w:after="0" w:line="360" w:lineRule="auto"/>
              <w:jc w:val="center"/>
              <w:rPr>
                <w:rFonts w:ascii="Times New Roman" w:eastAsia="Aptos" w:hAnsi="Times New Roman" w:cs="Times New Roman"/>
                <w:lang w:val="it-IT"/>
              </w:rPr>
            </w:pPr>
            <w:r>
              <w:rPr>
                <w:rFonts w:ascii="Times New Roman" w:eastAsia="Aptos" w:hAnsi="Times New Roman" w:cs="Times New Roman"/>
                <w:lang w:val="it-IT"/>
              </w:rPr>
              <w:t>38</w:t>
            </w:r>
          </w:p>
        </w:tc>
        <w:tc>
          <w:tcPr>
            <w:tcW w:w="0" w:type="auto"/>
          </w:tcPr>
          <w:p w14:paraId="583A1716" w14:textId="5006D225" w:rsidR="004F7ED5" w:rsidRPr="004F7ED5" w:rsidRDefault="00137993" w:rsidP="004F7ED5">
            <w:pPr>
              <w:spacing w:after="0" w:line="360" w:lineRule="auto"/>
              <w:jc w:val="center"/>
              <w:rPr>
                <w:rFonts w:ascii="Times New Roman" w:eastAsia="Aptos" w:hAnsi="Times New Roman" w:cs="Times New Roman"/>
                <w:lang w:val="it-IT"/>
              </w:rPr>
            </w:pPr>
            <w:r>
              <w:rPr>
                <w:rFonts w:ascii="Times New Roman" w:eastAsia="Aptos" w:hAnsi="Times New Roman" w:cs="Times New Roman"/>
                <w:lang w:val="it-IT"/>
              </w:rPr>
              <w:t>9,5</w:t>
            </w:r>
          </w:p>
        </w:tc>
      </w:tr>
      <w:tr w:rsidR="004F7ED5" w:rsidRPr="004F7ED5" w14:paraId="22154EDC" w14:textId="77777777" w:rsidTr="000D283C">
        <w:tc>
          <w:tcPr>
            <w:tcW w:w="0" w:type="auto"/>
            <w:vAlign w:val="center"/>
          </w:tcPr>
          <w:p w14:paraId="2B0D4FCA" w14:textId="26CB21EF"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Veljača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38BABAD8"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20</w:t>
            </w:r>
          </w:p>
        </w:tc>
        <w:tc>
          <w:tcPr>
            <w:tcW w:w="0" w:type="auto"/>
          </w:tcPr>
          <w:p w14:paraId="6E9ECEBA"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160</w:t>
            </w:r>
          </w:p>
        </w:tc>
        <w:tc>
          <w:tcPr>
            <w:tcW w:w="0" w:type="auto"/>
          </w:tcPr>
          <w:p w14:paraId="5D6DA2BD"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110</w:t>
            </w:r>
          </w:p>
        </w:tc>
        <w:tc>
          <w:tcPr>
            <w:tcW w:w="0" w:type="auto"/>
          </w:tcPr>
          <w:p w14:paraId="52091F86"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40</w:t>
            </w:r>
          </w:p>
        </w:tc>
        <w:tc>
          <w:tcPr>
            <w:tcW w:w="0" w:type="auto"/>
          </w:tcPr>
          <w:p w14:paraId="430B42FA"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10</w:t>
            </w:r>
          </w:p>
        </w:tc>
      </w:tr>
      <w:tr w:rsidR="004F7ED5" w:rsidRPr="004F7ED5" w14:paraId="08AD07B5" w14:textId="77777777" w:rsidTr="000D283C">
        <w:tc>
          <w:tcPr>
            <w:tcW w:w="0" w:type="auto"/>
            <w:vAlign w:val="center"/>
          </w:tcPr>
          <w:p w14:paraId="267EFFD3" w14:textId="40239F5A"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Ožujak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71291A71"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22</w:t>
            </w:r>
          </w:p>
        </w:tc>
        <w:tc>
          <w:tcPr>
            <w:tcW w:w="0" w:type="auto"/>
          </w:tcPr>
          <w:p w14:paraId="50E84441"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176</w:t>
            </w:r>
          </w:p>
        </w:tc>
        <w:tc>
          <w:tcPr>
            <w:tcW w:w="0" w:type="auto"/>
          </w:tcPr>
          <w:p w14:paraId="798F5E55"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121</w:t>
            </w:r>
          </w:p>
        </w:tc>
        <w:tc>
          <w:tcPr>
            <w:tcW w:w="0" w:type="auto"/>
          </w:tcPr>
          <w:p w14:paraId="0C22D23A"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44</w:t>
            </w:r>
          </w:p>
        </w:tc>
        <w:tc>
          <w:tcPr>
            <w:tcW w:w="0" w:type="auto"/>
          </w:tcPr>
          <w:p w14:paraId="2EE7AB8D"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w:t>
            </w:r>
          </w:p>
        </w:tc>
      </w:tr>
      <w:tr w:rsidR="004F7ED5" w:rsidRPr="004F7ED5" w14:paraId="3D2DC290" w14:textId="77777777" w:rsidTr="000D283C">
        <w:tc>
          <w:tcPr>
            <w:tcW w:w="0" w:type="auto"/>
            <w:vAlign w:val="center"/>
          </w:tcPr>
          <w:p w14:paraId="710D692B" w14:textId="281EB3EE"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Travanj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2A887C3A" w14:textId="369B1568"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w:t>
            </w:r>
            <w:r w:rsidR="0066102E">
              <w:rPr>
                <w:rFonts w:ascii="Times New Roman" w:eastAsia="Aptos" w:hAnsi="Times New Roman" w:cs="Times New Roman"/>
                <w:lang w:val="da-DK"/>
              </w:rPr>
              <w:t>2</w:t>
            </w:r>
          </w:p>
        </w:tc>
        <w:tc>
          <w:tcPr>
            <w:tcW w:w="0" w:type="auto"/>
          </w:tcPr>
          <w:p w14:paraId="51127C3C" w14:textId="54B29248"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w:t>
            </w:r>
            <w:r w:rsidR="0066102E">
              <w:rPr>
                <w:rFonts w:ascii="Times New Roman" w:eastAsia="Aptos" w:hAnsi="Times New Roman" w:cs="Times New Roman"/>
                <w:lang w:val="da-DK"/>
              </w:rPr>
              <w:t>76</w:t>
            </w:r>
          </w:p>
        </w:tc>
        <w:tc>
          <w:tcPr>
            <w:tcW w:w="0" w:type="auto"/>
          </w:tcPr>
          <w:p w14:paraId="4D34E85B" w14:textId="1313140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w:t>
            </w:r>
            <w:r w:rsidR="0066102E">
              <w:rPr>
                <w:rFonts w:ascii="Times New Roman" w:eastAsia="Aptos" w:hAnsi="Times New Roman" w:cs="Times New Roman"/>
                <w:lang w:val="it-IT"/>
              </w:rPr>
              <w:t>21</w:t>
            </w:r>
          </w:p>
        </w:tc>
        <w:tc>
          <w:tcPr>
            <w:tcW w:w="0" w:type="auto"/>
          </w:tcPr>
          <w:p w14:paraId="01C2CDBE" w14:textId="7789EB9F"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w:t>
            </w:r>
            <w:r w:rsidR="0066102E">
              <w:rPr>
                <w:rFonts w:ascii="Times New Roman" w:eastAsia="Aptos" w:hAnsi="Times New Roman" w:cs="Times New Roman"/>
                <w:lang w:val="it-IT"/>
              </w:rPr>
              <w:t>4</w:t>
            </w:r>
          </w:p>
        </w:tc>
        <w:tc>
          <w:tcPr>
            <w:tcW w:w="0" w:type="auto"/>
          </w:tcPr>
          <w:p w14:paraId="295BADF8" w14:textId="09C8145B"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w:t>
            </w:r>
            <w:r w:rsidR="0066102E">
              <w:rPr>
                <w:rFonts w:ascii="Times New Roman" w:eastAsia="Aptos" w:hAnsi="Times New Roman" w:cs="Times New Roman"/>
                <w:lang w:val="it-IT"/>
              </w:rPr>
              <w:t>1</w:t>
            </w:r>
          </w:p>
        </w:tc>
      </w:tr>
      <w:tr w:rsidR="004F7ED5" w:rsidRPr="004F7ED5" w14:paraId="28B5B880" w14:textId="77777777" w:rsidTr="000D283C">
        <w:tc>
          <w:tcPr>
            <w:tcW w:w="0" w:type="auto"/>
            <w:vAlign w:val="center"/>
          </w:tcPr>
          <w:p w14:paraId="1F8DD306" w14:textId="6660FCD7"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Svibanj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1EE55650"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20</w:t>
            </w:r>
          </w:p>
        </w:tc>
        <w:tc>
          <w:tcPr>
            <w:tcW w:w="0" w:type="auto"/>
          </w:tcPr>
          <w:p w14:paraId="5F2CF954" w14:textId="7777777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160</w:t>
            </w:r>
          </w:p>
        </w:tc>
        <w:tc>
          <w:tcPr>
            <w:tcW w:w="0" w:type="auto"/>
          </w:tcPr>
          <w:p w14:paraId="5B65E32E"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110</w:t>
            </w:r>
          </w:p>
        </w:tc>
        <w:tc>
          <w:tcPr>
            <w:tcW w:w="0" w:type="auto"/>
          </w:tcPr>
          <w:p w14:paraId="6EC9497A"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40</w:t>
            </w:r>
          </w:p>
        </w:tc>
        <w:tc>
          <w:tcPr>
            <w:tcW w:w="0" w:type="auto"/>
          </w:tcPr>
          <w:p w14:paraId="3B14D17F"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10</w:t>
            </w:r>
          </w:p>
        </w:tc>
      </w:tr>
      <w:tr w:rsidR="004F7ED5" w:rsidRPr="004F7ED5" w14:paraId="5C5AA8FB" w14:textId="77777777" w:rsidTr="000D283C">
        <w:tc>
          <w:tcPr>
            <w:tcW w:w="0" w:type="auto"/>
            <w:vAlign w:val="center"/>
          </w:tcPr>
          <w:p w14:paraId="5E73C54A" w14:textId="2FF6C8A9"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Lipanj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1A6489F7" w14:textId="2CEDAFF8"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w:t>
            </w:r>
            <w:r w:rsidR="0066102E">
              <w:rPr>
                <w:rFonts w:ascii="Times New Roman" w:eastAsia="Aptos" w:hAnsi="Times New Roman" w:cs="Times New Roman"/>
                <w:lang w:val="da-DK"/>
              </w:rPr>
              <w:t>1</w:t>
            </w:r>
          </w:p>
        </w:tc>
        <w:tc>
          <w:tcPr>
            <w:tcW w:w="0" w:type="auto"/>
          </w:tcPr>
          <w:p w14:paraId="1E0D99A8" w14:textId="0DBFE647"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16</w:t>
            </w:r>
            <w:r w:rsidR="00A462DF">
              <w:rPr>
                <w:rFonts w:ascii="Times New Roman" w:eastAsia="Aptos" w:hAnsi="Times New Roman" w:cs="Times New Roman"/>
                <w:lang w:val="da-DK"/>
              </w:rPr>
              <w:t>8</w:t>
            </w:r>
          </w:p>
        </w:tc>
        <w:tc>
          <w:tcPr>
            <w:tcW w:w="0" w:type="auto"/>
          </w:tcPr>
          <w:p w14:paraId="0ACC7C1B" w14:textId="36458A8F"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w:t>
            </w:r>
            <w:r w:rsidR="00A462DF">
              <w:rPr>
                <w:rFonts w:ascii="Times New Roman" w:eastAsia="Aptos" w:hAnsi="Times New Roman" w:cs="Times New Roman"/>
                <w:lang w:val="it-IT"/>
              </w:rPr>
              <w:t>5,5</w:t>
            </w:r>
          </w:p>
        </w:tc>
        <w:tc>
          <w:tcPr>
            <w:tcW w:w="0" w:type="auto"/>
          </w:tcPr>
          <w:p w14:paraId="61C1C284" w14:textId="747F34C1"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w:t>
            </w:r>
            <w:r w:rsidR="00A462DF">
              <w:rPr>
                <w:rFonts w:ascii="Times New Roman" w:eastAsia="Aptos" w:hAnsi="Times New Roman" w:cs="Times New Roman"/>
                <w:lang w:val="it-IT"/>
              </w:rPr>
              <w:t>2</w:t>
            </w:r>
          </w:p>
        </w:tc>
        <w:tc>
          <w:tcPr>
            <w:tcW w:w="0" w:type="auto"/>
          </w:tcPr>
          <w:p w14:paraId="61503052" w14:textId="5CC845F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10</w:t>
            </w:r>
            <w:r w:rsidR="00A462DF">
              <w:rPr>
                <w:rFonts w:ascii="Times New Roman" w:eastAsia="Aptos" w:hAnsi="Times New Roman" w:cs="Times New Roman"/>
                <w:lang w:val="it-IT"/>
              </w:rPr>
              <w:t>,5</w:t>
            </w:r>
          </w:p>
        </w:tc>
      </w:tr>
      <w:tr w:rsidR="004F7ED5" w:rsidRPr="004F7ED5" w14:paraId="0AE07BB3" w14:textId="77777777" w:rsidTr="000D283C">
        <w:tc>
          <w:tcPr>
            <w:tcW w:w="0" w:type="auto"/>
            <w:vAlign w:val="center"/>
          </w:tcPr>
          <w:p w14:paraId="1D11944E" w14:textId="306A05E2"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Srpanj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4673361F" w14:textId="154825AB"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w:t>
            </w:r>
            <w:r w:rsidR="00A462DF">
              <w:rPr>
                <w:rFonts w:ascii="Times New Roman" w:eastAsia="Aptos" w:hAnsi="Times New Roman" w:cs="Times New Roman"/>
                <w:lang w:val="da-DK"/>
              </w:rPr>
              <w:t>2</w:t>
            </w:r>
          </w:p>
        </w:tc>
        <w:tc>
          <w:tcPr>
            <w:tcW w:w="0" w:type="auto"/>
          </w:tcPr>
          <w:p w14:paraId="4CF02F88" w14:textId="1958DDD1"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w:t>
            </w:r>
            <w:r w:rsidR="00A462DF">
              <w:rPr>
                <w:rFonts w:ascii="Times New Roman" w:eastAsia="Aptos" w:hAnsi="Times New Roman" w:cs="Times New Roman"/>
                <w:lang w:val="da-DK"/>
              </w:rPr>
              <w:t>76</w:t>
            </w:r>
          </w:p>
        </w:tc>
        <w:tc>
          <w:tcPr>
            <w:tcW w:w="0" w:type="auto"/>
          </w:tcPr>
          <w:p w14:paraId="355C604E" w14:textId="7EDE7081"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12</w:t>
            </w:r>
            <w:r w:rsidR="00C06D11">
              <w:rPr>
                <w:rFonts w:ascii="Times New Roman" w:eastAsia="Aptos" w:hAnsi="Times New Roman" w:cs="Times New Roman"/>
                <w:lang w:val="it-IT"/>
              </w:rPr>
              <w:t>1</w:t>
            </w:r>
          </w:p>
        </w:tc>
        <w:tc>
          <w:tcPr>
            <w:tcW w:w="0" w:type="auto"/>
          </w:tcPr>
          <w:p w14:paraId="33E75964" w14:textId="28ADE452"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w:t>
            </w:r>
            <w:r w:rsidR="00C06D11">
              <w:rPr>
                <w:rFonts w:ascii="Times New Roman" w:eastAsia="Aptos" w:hAnsi="Times New Roman" w:cs="Times New Roman"/>
                <w:lang w:val="it-IT"/>
              </w:rPr>
              <w:t>4</w:t>
            </w:r>
          </w:p>
        </w:tc>
        <w:tc>
          <w:tcPr>
            <w:tcW w:w="0" w:type="auto"/>
          </w:tcPr>
          <w:p w14:paraId="4D5D2EFD" w14:textId="18A8B774"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w:t>
            </w:r>
          </w:p>
        </w:tc>
      </w:tr>
      <w:tr w:rsidR="004F7ED5" w:rsidRPr="004F7ED5" w14:paraId="4383FA28" w14:textId="77777777" w:rsidTr="000D283C">
        <w:tc>
          <w:tcPr>
            <w:tcW w:w="0" w:type="auto"/>
            <w:vAlign w:val="center"/>
          </w:tcPr>
          <w:p w14:paraId="60F6490F" w14:textId="6A8AE207" w:rsidR="004F7ED5" w:rsidRPr="004F7ED5" w:rsidRDefault="004F7ED5" w:rsidP="004F7ED5">
            <w:pPr>
              <w:spacing w:after="0" w:line="360" w:lineRule="auto"/>
              <w:jc w:val="center"/>
              <w:rPr>
                <w:rFonts w:ascii="Aptos" w:eastAsia="Aptos" w:hAnsi="Aptos" w:cs="Times New Roman"/>
                <w:sz w:val="22"/>
                <w:lang w:val="it-IT"/>
              </w:rPr>
            </w:pPr>
            <w:r w:rsidRPr="004F7ED5">
              <w:rPr>
                <w:rFonts w:ascii="Times New Roman" w:eastAsia="Aptos" w:hAnsi="Times New Roman" w:cs="Times New Roman"/>
              </w:rPr>
              <w:t>Kolovoz 202</w:t>
            </w:r>
            <w:r w:rsidR="00EC677E">
              <w:rPr>
                <w:rFonts w:ascii="Times New Roman" w:eastAsia="Aptos" w:hAnsi="Times New Roman" w:cs="Times New Roman"/>
              </w:rPr>
              <w:t>7</w:t>
            </w:r>
            <w:r w:rsidRPr="004F7ED5">
              <w:rPr>
                <w:rFonts w:ascii="Times New Roman" w:eastAsia="Aptos" w:hAnsi="Times New Roman" w:cs="Times New Roman"/>
              </w:rPr>
              <w:t>.</w:t>
            </w:r>
          </w:p>
        </w:tc>
        <w:tc>
          <w:tcPr>
            <w:tcW w:w="0" w:type="auto"/>
          </w:tcPr>
          <w:p w14:paraId="635DA5C7" w14:textId="616C6770"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w:t>
            </w:r>
            <w:r w:rsidR="00C06D11">
              <w:rPr>
                <w:rFonts w:ascii="Times New Roman" w:eastAsia="Aptos" w:hAnsi="Times New Roman" w:cs="Times New Roman"/>
                <w:lang w:val="da-DK"/>
              </w:rPr>
              <w:t>1</w:t>
            </w:r>
          </w:p>
        </w:tc>
        <w:tc>
          <w:tcPr>
            <w:tcW w:w="0" w:type="auto"/>
          </w:tcPr>
          <w:p w14:paraId="1AADC1A0" w14:textId="3DD5FAA6"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16</w:t>
            </w:r>
            <w:r w:rsidR="00C06D11">
              <w:rPr>
                <w:rFonts w:ascii="Times New Roman" w:eastAsia="Aptos" w:hAnsi="Times New Roman" w:cs="Times New Roman"/>
                <w:lang w:val="da-DK"/>
              </w:rPr>
              <w:t>8</w:t>
            </w:r>
          </w:p>
        </w:tc>
        <w:tc>
          <w:tcPr>
            <w:tcW w:w="0" w:type="auto"/>
          </w:tcPr>
          <w:p w14:paraId="16E9D40B" w14:textId="25006371"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11</w:t>
            </w:r>
            <w:r w:rsidR="00377648">
              <w:rPr>
                <w:rFonts w:ascii="Times New Roman" w:eastAsia="Aptos" w:hAnsi="Times New Roman" w:cs="Times New Roman"/>
                <w:lang w:val="it-IT"/>
              </w:rPr>
              <w:t>5,5</w:t>
            </w:r>
          </w:p>
        </w:tc>
        <w:tc>
          <w:tcPr>
            <w:tcW w:w="0" w:type="auto"/>
          </w:tcPr>
          <w:p w14:paraId="23787753" w14:textId="13044BCA"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4</w:t>
            </w:r>
            <w:r w:rsidR="00377648">
              <w:rPr>
                <w:rFonts w:ascii="Times New Roman" w:eastAsia="Aptos" w:hAnsi="Times New Roman" w:cs="Times New Roman"/>
                <w:lang w:val="it-IT"/>
              </w:rPr>
              <w:t>2</w:t>
            </w:r>
          </w:p>
        </w:tc>
        <w:tc>
          <w:tcPr>
            <w:tcW w:w="0" w:type="auto"/>
          </w:tcPr>
          <w:p w14:paraId="5F867003" w14:textId="6A7457CA"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10</w:t>
            </w:r>
            <w:r w:rsidR="00377648">
              <w:rPr>
                <w:rFonts w:ascii="Times New Roman" w:eastAsia="Aptos" w:hAnsi="Times New Roman" w:cs="Times New Roman"/>
                <w:lang w:val="it-IT"/>
              </w:rPr>
              <w:t>,5</w:t>
            </w:r>
          </w:p>
        </w:tc>
      </w:tr>
      <w:tr w:rsidR="004F7ED5" w:rsidRPr="004F7ED5" w14:paraId="371A348F" w14:textId="77777777" w:rsidTr="000D283C">
        <w:tc>
          <w:tcPr>
            <w:tcW w:w="0" w:type="auto"/>
          </w:tcPr>
          <w:p w14:paraId="3920ACEB" w14:textId="77777777"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Ukupno</w:t>
            </w:r>
          </w:p>
        </w:tc>
        <w:tc>
          <w:tcPr>
            <w:tcW w:w="0" w:type="auto"/>
          </w:tcPr>
          <w:p w14:paraId="35968BCA" w14:textId="3F575A9E"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25</w:t>
            </w:r>
            <w:r w:rsidR="00B43901">
              <w:rPr>
                <w:rFonts w:ascii="Times New Roman" w:eastAsia="Aptos" w:hAnsi="Times New Roman" w:cs="Times New Roman"/>
                <w:lang w:val="da-DK"/>
              </w:rPr>
              <w:t>3</w:t>
            </w:r>
          </w:p>
        </w:tc>
        <w:tc>
          <w:tcPr>
            <w:tcW w:w="0" w:type="auto"/>
          </w:tcPr>
          <w:p w14:paraId="6B7D84BE" w14:textId="7FED5388" w:rsidR="004F7ED5" w:rsidRPr="004F7ED5" w:rsidRDefault="004F7ED5" w:rsidP="004F7ED5">
            <w:pPr>
              <w:spacing w:after="0" w:line="276" w:lineRule="auto"/>
              <w:jc w:val="center"/>
              <w:rPr>
                <w:rFonts w:ascii="Times New Roman" w:eastAsia="Aptos" w:hAnsi="Times New Roman" w:cs="Times New Roman"/>
                <w:lang w:val="da-DK"/>
              </w:rPr>
            </w:pPr>
            <w:r w:rsidRPr="004F7ED5">
              <w:rPr>
                <w:rFonts w:ascii="Times New Roman" w:eastAsia="Aptos" w:hAnsi="Times New Roman" w:cs="Times New Roman"/>
                <w:lang w:val="da-DK"/>
              </w:rPr>
              <w:t>20</w:t>
            </w:r>
            <w:r w:rsidR="00350A27">
              <w:rPr>
                <w:rFonts w:ascii="Times New Roman" w:eastAsia="Aptos" w:hAnsi="Times New Roman" w:cs="Times New Roman"/>
                <w:lang w:val="da-DK"/>
              </w:rPr>
              <w:t>24</w:t>
            </w:r>
          </w:p>
        </w:tc>
        <w:tc>
          <w:tcPr>
            <w:tcW w:w="0" w:type="auto"/>
          </w:tcPr>
          <w:p w14:paraId="495A6E59" w14:textId="1D02586C"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13</w:t>
            </w:r>
            <w:r w:rsidR="0074162E">
              <w:rPr>
                <w:rFonts w:ascii="Times New Roman" w:eastAsia="Aptos" w:hAnsi="Times New Roman" w:cs="Times New Roman"/>
                <w:lang w:val="it-IT"/>
              </w:rPr>
              <w:t>91</w:t>
            </w:r>
            <w:r w:rsidRPr="004F7ED5">
              <w:rPr>
                <w:rFonts w:ascii="Times New Roman" w:eastAsia="Aptos" w:hAnsi="Times New Roman" w:cs="Times New Roman"/>
                <w:lang w:val="it-IT"/>
              </w:rPr>
              <w:t>,5</w:t>
            </w:r>
          </w:p>
        </w:tc>
        <w:tc>
          <w:tcPr>
            <w:tcW w:w="0" w:type="auto"/>
          </w:tcPr>
          <w:p w14:paraId="2D4839F4" w14:textId="68C1E11F"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50</w:t>
            </w:r>
            <w:r w:rsidR="0074162E">
              <w:rPr>
                <w:rFonts w:ascii="Times New Roman" w:eastAsia="Aptos" w:hAnsi="Times New Roman" w:cs="Times New Roman"/>
                <w:lang w:val="it-IT"/>
              </w:rPr>
              <w:t>6</w:t>
            </w:r>
          </w:p>
        </w:tc>
        <w:tc>
          <w:tcPr>
            <w:tcW w:w="0" w:type="auto"/>
          </w:tcPr>
          <w:p w14:paraId="46E41584" w14:textId="502B8E9C" w:rsidR="004F7ED5" w:rsidRPr="004F7ED5" w:rsidRDefault="004F7ED5" w:rsidP="004F7ED5">
            <w:pPr>
              <w:spacing w:after="0" w:line="360" w:lineRule="auto"/>
              <w:jc w:val="center"/>
              <w:rPr>
                <w:rFonts w:ascii="Times New Roman" w:eastAsia="Aptos" w:hAnsi="Times New Roman" w:cs="Times New Roman"/>
                <w:lang w:val="it-IT"/>
              </w:rPr>
            </w:pPr>
            <w:r w:rsidRPr="004F7ED5">
              <w:rPr>
                <w:rFonts w:ascii="Times New Roman" w:eastAsia="Aptos" w:hAnsi="Times New Roman" w:cs="Times New Roman"/>
                <w:lang w:val="it-IT"/>
              </w:rPr>
              <w:t>12</w:t>
            </w:r>
            <w:r w:rsidR="0074162E">
              <w:rPr>
                <w:rFonts w:ascii="Times New Roman" w:eastAsia="Aptos" w:hAnsi="Times New Roman" w:cs="Times New Roman"/>
                <w:lang w:val="it-IT"/>
              </w:rPr>
              <w:t>6</w:t>
            </w:r>
            <w:r w:rsidRPr="004F7ED5">
              <w:rPr>
                <w:rFonts w:ascii="Times New Roman" w:eastAsia="Aptos" w:hAnsi="Times New Roman" w:cs="Times New Roman"/>
                <w:lang w:val="it-IT"/>
              </w:rPr>
              <w:t>,5</w:t>
            </w:r>
          </w:p>
        </w:tc>
      </w:tr>
    </w:tbl>
    <w:p w14:paraId="035F0FFE" w14:textId="77777777" w:rsidR="004F7ED5" w:rsidRPr="004F7ED5" w:rsidRDefault="004F7ED5" w:rsidP="004F7ED5">
      <w:pPr>
        <w:spacing w:after="0" w:line="360" w:lineRule="auto"/>
        <w:rPr>
          <w:rFonts w:ascii="Times New Roman" w:eastAsia="Aptos" w:hAnsi="Times New Roman" w:cs="Times New Roman"/>
        </w:rPr>
      </w:pPr>
    </w:p>
    <w:p w14:paraId="70F54608" w14:textId="77777777" w:rsidR="004F7ED5" w:rsidRPr="004F7ED5" w:rsidRDefault="004F7ED5" w:rsidP="004F7ED5">
      <w:pPr>
        <w:spacing w:after="0" w:line="360" w:lineRule="auto"/>
        <w:rPr>
          <w:rFonts w:ascii="Times New Roman" w:eastAsia="Aptos" w:hAnsi="Times New Roman" w:cs="Times New Roman"/>
        </w:rPr>
      </w:pPr>
    </w:p>
    <w:p w14:paraId="0C8C9B0B" w14:textId="77777777" w:rsidR="004F7ED5" w:rsidRPr="004F7ED5" w:rsidRDefault="004F7ED5" w:rsidP="004F7ED5">
      <w:pPr>
        <w:spacing w:after="0" w:line="360" w:lineRule="auto"/>
        <w:rPr>
          <w:rFonts w:ascii="Times New Roman" w:eastAsia="Aptos" w:hAnsi="Times New Roman" w:cs="Times New Roman"/>
        </w:rPr>
      </w:pPr>
    </w:p>
    <w:p w14:paraId="0924AB79" w14:textId="77777777" w:rsidR="004F7ED5" w:rsidRPr="004F7ED5" w:rsidRDefault="004F7ED5" w:rsidP="004F7ED5">
      <w:pPr>
        <w:spacing w:after="0" w:line="360" w:lineRule="auto"/>
        <w:rPr>
          <w:rFonts w:ascii="Times New Roman" w:eastAsia="Aptos" w:hAnsi="Times New Roman" w:cs="Times New Roman"/>
        </w:rPr>
      </w:pPr>
    </w:p>
    <w:p w14:paraId="5ED2F674" w14:textId="77777777" w:rsidR="004F7ED5" w:rsidRPr="00912982" w:rsidRDefault="004F7ED5" w:rsidP="004F7ED5">
      <w:pPr>
        <w:keepNext/>
        <w:keepLines/>
        <w:spacing w:before="160" w:after="80" w:line="259" w:lineRule="auto"/>
        <w:outlineLvl w:val="2"/>
        <w:rPr>
          <w:rFonts w:ascii="Aptos" w:eastAsia="Times New Roman" w:hAnsi="Aptos" w:cs="Times New Roman"/>
          <w:color w:val="215E99" w:themeColor="text2" w:themeTint="BF"/>
          <w:sz w:val="28"/>
          <w:szCs w:val="28"/>
        </w:rPr>
      </w:pPr>
      <w:bookmarkStart w:id="9" w:name="_Toc241569326"/>
      <w:r w:rsidRPr="00912982">
        <w:rPr>
          <w:rFonts w:ascii="Aptos" w:eastAsia="Times New Roman" w:hAnsi="Aptos" w:cs="Times New Roman"/>
          <w:color w:val="215E99" w:themeColor="text2" w:themeTint="BF"/>
          <w:sz w:val="28"/>
          <w:szCs w:val="28"/>
        </w:rPr>
        <w:t>Pedagoginja</w:t>
      </w:r>
      <w:bookmarkEnd w:id="9"/>
      <w:r w:rsidRPr="00912982">
        <w:rPr>
          <w:rFonts w:ascii="Aptos" w:eastAsia="Times New Roman" w:hAnsi="Aptos" w:cs="Times New Roman"/>
          <w:color w:val="215E99" w:themeColor="text2" w:themeTint="BF"/>
          <w:sz w:val="28"/>
          <w:szCs w:val="28"/>
        </w:rPr>
        <w:t xml:space="preserve"> </w:t>
      </w:r>
    </w:p>
    <w:p w14:paraId="5E45B481" w14:textId="77777777" w:rsidR="004F7ED5" w:rsidRPr="004F7ED5" w:rsidRDefault="004F7ED5" w:rsidP="004F7ED5">
      <w:pPr>
        <w:spacing w:after="0" w:line="360" w:lineRule="auto"/>
        <w:rPr>
          <w:rFonts w:ascii="Times New Roman" w:eastAsia="Times New Roman" w:hAnsi="Times New Roman" w:cs="Times New Roman"/>
          <w:kern w:val="0"/>
          <w:szCs w:val="36"/>
          <w:lang w:eastAsia="hr-HR"/>
          <w14:ligatures w14:val="none"/>
        </w:rPr>
      </w:pPr>
      <w:r w:rsidRPr="004F7ED5">
        <w:rPr>
          <w:rFonts w:ascii="Times New Roman" w:eastAsia="Times New Roman" w:hAnsi="Times New Roman" w:cs="Times New Roman"/>
          <w:kern w:val="0"/>
          <w:szCs w:val="36"/>
          <w:lang w:eastAsia="hr-HR"/>
          <w14:ligatures w14:val="none"/>
        </w:rPr>
        <w:t>Tablica 6. Poslovi i radni zadaci u okviru 8-satnog radnog tjedna pedagoginje</w:t>
      </w:r>
    </w:p>
    <w:tbl>
      <w:tblPr>
        <w:tblStyle w:val="Reetkatablice"/>
        <w:tblW w:w="0" w:type="auto"/>
        <w:tblLook w:val="04A0" w:firstRow="1" w:lastRow="0" w:firstColumn="1" w:lastColumn="0" w:noHBand="0" w:noVBand="1"/>
      </w:tblPr>
      <w:tblGrid>
        <w:gridCol w:w="7287"/>
        <w:gridCol w:w="1775"/>
      </w:tblGrid>
      <w:tr w:rsidR="004F7ED5" w:rsidRPr="004F7ED5" w14:paraId="4B3D3D48" w14:textId="77777777" w:rsidTr="004F7ED5">
        <w:tc>
          <w:tcPr>
            <w:tcW w:w="7479" w:type="dxa"/>
            <w:shd w:val="clear" w:color="auto" w:fill="CAEDFB"/>
          </w:tcPr>
          <w:p w14:paraId="332A9613" w14:textId="77777777" w:rsidR="004F7ED5" w:rsidRPr="004F7ED5" w:rsidRDefault="004F7ED5" w:rsidP="004F7ED5">
            <w:pPr>
              <w:spacing w:line="360" w:lineRule="auto"/>
              <w:jc w:val="both"/>
              <w:rPr>
                <w:bCs/>
              </w:rPr>
            </w:pPr>
            <w:r w:rsidRPr="004F7ED5">
              <w:rPr>
                <w:bCs/>
              </w:rPr>
              <w:t>POSLOVI I ZADACI</w:t>
            </w:r>
          </w:p>
        </w:tc>
        <w:tc>
          <w:tcPr>
            <w:tcW w:w="1809" w:type="dxa"/>
            <w:shd w:val="clear" w:color="auto" w:fill="CAEDFB"/>
            <w:vAlign w:val="center"/>
          </w:tcPr>
          <w:p w14:paraId="03CC2F3F" w14:textId="77777777" w:rsidR="004F7ED5" w:rsidRPr="004F7ED5" w:rsidRDefault="004F7ED5" w:rsidP="004F7ED5">
            <w:pPr>
              <w:spacing w:line="360" w:lineRule="auto"/>
              <w:jc w:val="center"/>
              <w:rPr>
                <w:bCs/>
              </w:rPr>
            </w:pPr>
            <w:r w:rsidRPr="004F7ED5">
              <w:rPr>
                <w:bCs/>
              </w:rPr>
              <w:t>BROJ SATI</w:t>
            </w:r>
          </w:p>
        </w:tc>
      </w:tr>
      <w:tr w:rsidR="004F7ED5" w:rsidRPr="004F7ED5" w14:paraId="23D3B870" w14:textId="77777777" w:rsidTr="000D283C">
        <w:tc>
          <w:tcPr>
            <w:tcW w:w="7479" w:type="dxa"/>
          </w:tcPr>
          <w:p w14:paraId="0764D23E" w14:textId="77777777" w:rsidR="004F7ED5" w:rsidRPr="004F7ED5" w:rsidRDefault="004F7ED5" w:rsidP="004F7ED5">
            <w:pPr>
              <w:spacing w:line="360" w:lineRule="auto"/>
              <w:jc w:val="both"/>
            </w:pPr>
            <w:r w:rsidRPr="004F7ED5">
              <w:t>Neposredni pedagoški rad s djecom, roditeljima i odgojiteljima</w:t>
            </w:r>
          </w:p>
        </w:tc>
        <w:tc>
          <w:tcPr>
            <w:tcW w:w="1809" w:type="dxa"/>
            <w:vAlign w:val="center"/>
          </w:tcPr>
          <w:p w14:paraId="41E25B42" w14:textId="77777777" w:rsidR="004F7ED5" w:rsidRPr="004F7ED5" w:rsidRDefault="004F7ED5" w:rsidP="004F7ED5">
            <w:pPr>
              <w:spacing w:line="360" w:lineRule="auto"/>
              <w:jc w:val="center"/>
            </w:pPr>
            <w:r w:rsidRPr="004F7ED5">
              <w:t>30</w:t>
            </w:r>
          </w:p>
        </w:tc>
      </w:tr>
      <w:tr w:rsidR="004F7ED5" w:rsidRPr="004F7ED5" w14:paraId="1C814C88" w14:textId="77777777" w:rsidTr="000D283C">
        <w:tc>
          <w:tcPr>
            <w:tcW w:w="7479" w:type="dxa"/>
          </w:tcPr>
          <w:p w14:paraId="0C5762C7" w14:textId="77777777" w:rsidR="004F7ED5" w:rsidRPr="004F7ED5" w:rsidRDefault="004F7ED5" w:rsidP="004F7ED5">
            <w:pPr>
              <w:spacing w:line="360" w:lineRule="auto"/>
              <w:jc w:val="both"/>
            </w:pPr>
            <w:r w:rsidRPr="004F7ED5">
              <w:t>Suradnju s drugim ustanovama, poslovi stručnoga usavršavanja, planiranje, priprema za rad i drugi poslovi</w:t>
            </w:r>
          </w:p>
        </w:tc>
        <w:tc>
          <w:tcPr>
            <w:tcW w:w="1809" w:type="dxa"/>
            <w:vAlign w:val="center"/>
          </w:tcPr>
          <w:p w14:paraId="0F7527B7" w14:textId="77777777" w:rsidR="004F7ED5" w:rsidRPr="004F7ED5" w:rsidRDefault="004F7ED5" w:rsidP="004F7ED5">
            <w:pPr>
              <w:spacing w:line="360" w:lineRule="auto"/>
              <w:jc w:val="center"/>
            </w:pPr>
            <w:r w:rsidRPr="004F7ED5">
              <w:t>10</w:t>
            </w:r>
          </w:p>
        </w:tc>
      </w:tr>
      <w:tr w:rsidR="004F7ED5" w:rsidRPr="004F7ED5" w14:paraId="7074AEA4" w14:textId="77777777" w:rsidTr="000D283C">
        <w:tc>
          <w:tcPr>
            <w:tcW w:w="7479" w:type="dxa"/>
          </w:tcPr>
          <w:p w14:paraId="2761C7F6" w14:textId="77777777" w:rsidR="004F7ED5" w:rsidRPr="004F7ED5" w:rsidRDefault="004F7ED5" w:rsidP="004F7ED5">
            <w:pPr>
              <w:spacing w:line="360" w:lineRule="auto"/>
              <w:jc w:val="both"/>
              <w:rPr>
                <w:b/>
              </w:rPr>
            </w:pPr>
            <w:r w:rsidRPr="004F7ED5">
              <w:rPr>
                <w:b/>
              </w:rPr>
              <w:t>UKUPNO</w:t>
            </w:r>
          </w:p>
        </w:tc>
        <w:tc>
          <w:tcPr>
            <w:tcW w:w="1809" w:type="dxa"/>
            <w:vAlign w:val="center"/>
          </w:tcPr>
          <w:p w14:paraId="6D40F7F0" w14:textId="77777777" w:rsidR="004F7ED5" w:rsidRPr="004F7ED5" w:rsidRDefault="004F7ED5" w:rsidP="004F7ED5">
            <w:pPr>
              <w:spacing w:line="360" w:lineRule="auto"/>
              <w:jc w:val="center"/>
              <w:rPr>
                <w:b/>
              </w:rPr>
            </w:pPr>
            <w:r w:rsidRPr="004F7ED5">
              <w:rPr>
                <w:b/>
              </w:rPr>
              <w:t>40</w:t>
            </w:r>
          </w:p>
        </w:tc>
      </w:tr>
    </w:tbl>
    <w:p w14:paraId="475CBE8B" w14:textId="77777777" w:rsidR="004F7ED5" w:rsidRPr="004F7ED5" w:rsidRDefault="004F7ED5" w:rsidP="004F7ED5">
      <w:pPr>
        <w:keepNext/>
        <w:keepLines/>
        <w:spacing w:before="160" w:after="80" w:line="259" w:lineRule="auto"/>
        <w:outlineLvl w:val="2"/>
        <w:rPr>
          <w:rFonts w:ascii="Aptos" w:eastAsia="Times New Roman" w:hAnsi="Aptos" w:cs="Times New Roman"/>
          <w:color w:val="0F4761"/>
          <w:sz w:val="28"/>
          <w:szCs w:val="28"/>
        </w:rPr>
      </w:pPr>
    </w:p>
    <w:p w14:paraId="4C06A2CD" w14:textId="77777777" w:rsidR="004F7ED5" w:rsidRPr="00912982" w:rsidRDefault="004F7ED5" w:rsidP="004F7ED5">
      <w:pPr>
        <w:keepNext/>
        <w:keepLines/>
        <w:spacing w:before="160" w:after="80" w:line="259" w:lineRule="auto"/>
        <w:outlineLvl w:val="2"/>
        <w:rPr>
          <w:rFonts w:ascii="Aptos" w:eastAsia="Times New Roman" w:hAnsi="Aptos" w:cs="Times New Roman"/>
          <w:color w:val="215E99" w:themeColor="text2" w:themeTint="BF"/>
          <w:sz w:val="28"/>
          <w:szCs w:val="28"/>
        </w:rPr>
      </w:pPr>
      <w:bookmarkStart w:id="10" w:name="_Toc241569327"/>
      <w:r w:rsidRPr="00912982">
        <w:rPr>
          <w:rFonts w:ascii="Aptos" w:eastAsia="Times New Roman" w:hAnsi="Aptos" w:cs="Times New Roman"/>
          <w:color w:val="215E99" w:themeColor="text2" w:themeTint="BF"/>
          <w:sz w:val="28"/>
          <w:szCs w:val="28"/>
        </w:rPr>
        <w:t>Tehnička služba</w:t>
      </w:r>
      <w:bookmarkEnd w:id="10"/>
    </w:p>
    <w:p w14:paraId="35A0772D" w14:textId="77777777" w:rsidR="004F7ED5" w:rsidRPr="004F7ED5" w:rsidRDefault="004F7ED5" w:rsidP="004F7ED5">
      <w:pPr>
        <w:spacing w:line="360" w:lineRule="auto"/>
        <w:ind w:firstLine="720"/>
        <w:jc w:val="both"/>
        <w:rPr>
          <w:rFonts w:ascii="Times New Roman" w:eastAsia="Aptos" w:hAnsi="Times New Roman" w:cs="Times New Roman"/>
          <w:lang w:val="it-IT"/>
        </w:rPr>
      </w:pPr>
      <w:r w:rsidRPr="004F7ED5">
        <w:rPr>
          <w:rFonts w:ascii="Times New Roman" w:eastAsia="Aptos" w:hAnsi="Times New Roman" w:cs="Times New Roman"/>
        </w:rPr>
        <w:t xml:space="preserve">Tjedna obveza je 40 sati. Radno vrijeme službi prilagođeno je vrsti posla i potrebama Vrtića. U okviru ove službe djeluju: kuharice, pomoćne kuharice - spremačice i spremačica. </w:t>
      </w:r>
      <w:r w:rsidRPr="004F7ED5">
        <w:rPr>
          <w:rFonts w:ascii="Times New Roman" w:eastAsia="Aptos" w:hAnsi="Times New Roman" w:cs="Times New Roman"/>
          <w:lang w:val="it-IT"/>
        </w:rPr>
        <w:t>Radno vrijeme unutar ovih službi će se tijekom pedagoške godine prilagođavati potrebama procesa rada radi zadovoljavanja potreba djece i roditelja.</w:t>
      </w:r>
    </w:p>
    <w:p w14:paraId="6808D7FB" w14:textId="77777777" w:rsidR="004F7ED5" w:rsidRPr="004F7ED5" w:rsidRDefault="004F7ED5" w:rsidP="004F7ED5">
      <w:pPr>
        <w:spacing w:after="0" w:line="240" w:lineRule="auto"/>
        <w:rPr>
          <w:rFonts w:ascii="Times New Roman" w:eastAsia="Times New Roman" w:hAnsi="Times New Roman" w:cs="Times New Roman"/>
          <w:color w:val="FF0000"/>
          <w:kern w:val="0"/>
          <w:sz w:val="36"/>
          <w:szCs w:val="36"/>
          <w:lang w:eastAsia="hr-HR"/>
          <w14:ligatures w14:val="none"/>
        </w:rPr>
      </w:pPr>
    </w:p>
    <w:p w14:paraId="3652A1D5" w14:textId="77777777" w:rsidR="004F7ED5" w:rsidRPr="00912982" w:rsidRDefault="004F7ED5" w:rsidP="004F7ED5">
      <w:pPr>
        <w:keepNext/>
        <w:numPr>
          <w:ilvl w:val="0"/>
          <w:numId w:val="35"/>
        </w:numPr>
        <w:spacing w:before="240" w:after="60" w:line="240" w:lineRule="auto"/>
        <w:outlineLvl w:val="0"/>
        <w:rPr>
          <w:rFonts w:ascii="Aptos Display" w:eastAsia="Times New Roman" w:hAnsi="Aptos Display" w:cs="Times New Roman"/>
          <w:color w:val="215E99" w:themeColor="text2" w:themeTint="BF"/>
          <w:sz w:val="40"/>
          <w:szCs w:val="40"/>
        </w:rPr>
      </w:pPr>
      <w:bookmarkStart w:id="11" w:name="_Toc241569328"/>
      <w:r w:rsidRPr="00912982">
        <w:rPr>
          <w:rFonts w:ascii="Aptos Display" w:eastAsia="Times New Roman" w:hAnsi="Aptos Display" w:cs="Times New Roman"/>
          <w:color w:val="215E99" w:themeColor="text2" w:themeTint="BF"/>
          <w:sz w:val="40"/>
          <w:szCs w:val="40"/>
        </w:rPr>
        <w:t>MATERIJALNI UVJETI</w:t>
      </w:r>
      <w:bookmarkEnd w:id="11"/>
    </w:p>
    <w:p w14:paraId="1B174691"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p>
    <w:p w14:paraId="66FAE883"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p>
    <w:p w14:paraId="42B6E080" w14:textId="2A89FC09"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Dogradnjom i rekonstrukcijom namjenski građene zgrade i kupnjom suvremene opreme ostvarili smo preduvjete za otvaranje ustanove u Rovišću. Matični objekt se sastoji od četiri sobe dnevnog boravka, sanitarnog čvora za svaku skupinu posebno, tri garderobe od kojih je jedna zajednička za dvije mješovite skupine, izolacije, kuhinje, hodnika,  sobe za odgojitelje i dvije natkrivene terase . U područnom objektu u Zrinskom Topolovcu raspolažemo jednom sobom dnevnog boravka sa sanitarnim čvorom, hodnikom s garderobom, kuhinjom i natkrivenom terasom. U područnom objektu u Predavcu </w:t>
      </w:r>
      <w:r w:rsidR="00133F23">
        <w:rPr>
          <w:rFonts w:ascii="Times New Roman" w:eastAsia="Times New Roman" w:hAnsi="Times New Roman" w:cs="Times New Roman"/>
          <w:color w:val="000000"/>
          <w:kern w:val="0"/>
          <w:lang w:eastAsia="hr-HR"/>
          <w14:ligatures w14:val="none"/>
        </w:rPr>
        <w:t xml:space="preserve">raspolažemo </w:t>
      </w:r>
      <w:r w:rsidR="00647BBB">
        <w:rPr>
          <w:rFonts w:ascii="Times New Roman" w:eastAsia="Times New Roman" w:hAnsi="Times New Roman" w:cs="Times New Roman"/>
          <w:color w:val="000000"/>
          <w:kern w:val="0"/>
          <w:lang w:eastAsia="hr-HR"/>
          <w14:ligatures w14:val="none"/>
        </w:rPr>
        <w:t xml:space="preserve">sa četiri sobe dnevnog boravka, svaka sa posebnim sanitarnim čvorom, </w:t>
      </w:r>
      <w:r w:rsidR="00303A06">
        <w:rPr>
          <w:rFonts w:ascii="Times New Roman" w:eastAsia="Times New Roman" w:hAnsi="Times New Roman" w:cs="Times New Roman"/>
          <w:color w:val="000000"/>
          <w:kern w:val="0"/>
          <w:lang w:eastAsia="hr-HR"/>
          <w14:ligatures w14:val="none"/>
        </w:rPr>
        <w:t xml:space="preserve">tri garderobe od kojih je jedna zajednička za dvije vrtićke skupine, </w:t>
      </w:r>
      <w:r w:rsidR="001E51A2">
        <w:rPr>
          <w:rFonts w:ascii="Times New Roman" w:eastAsia="Times New Roman" w:hAnsi="Times New Roman" w:cs="Times New Roman"/>
          <w:color w:val="000000"/>
          <w:kern w:val="0"/>
          <w:lang w:eastAsia="hr-HR"/>
          <w14:ligatures w14:val="none"/>
        </w:rPr>
        <w:t>izolacije, kuhinje, hodnika, sobe za odgojitelje i četiri natkrivene terase.</w:t>
      </w:r>
      <w:r w:rsidRPr="004F7ED5">
        <w:rPr>
          <w:rFonts w:ascii="Times New Roman" w:eastAsia="Times New Roman" w:hAnsi="Times New Roman" w:cs="Times New Roman"/>
          <w:color w:val="000000"/>
          <w:kern w:val="0"/>
          <w:lang w:eastAsia="hr-HR"/>
          <w14:ligatures w14:val="none"/>
        </w:rPr>
        <w:t xml:space="preserve"> U radu s djecom koristit će se sva raspoloživa oprema i pomno odabrana didaktička sredstva. </w:t>
      </w:r>
      <w:r w:rsidR="00AF3AF2">
        <w:rPr>
          <w:rFonts w:ascii="Times New Roman" w:eastAsia="Times New Roman" w:hAnsi="Times New Roman" w:cs="Times New Roman"/>
          <w:color w:val="000000"/>
          <w:kern w:val="0"/>
          <w:lang w:eastAsia="hr-HR"/>
          <w14:ligatures w14:val="none"/>
        </w:rPr>
        <w:t>U svim objektima</w:t>
      </w:r>
      <w:r w:rsidRPr="004F7ED5">
        <w:rPr>
          <w:rFonts w:ascii="Times New Roman" w:eastAsia="Times New Roman" w:hAnsi="Times New Roman" w:cs="Times New Roman"/>
          <w:color w:val="000000"/>
          <w:kern w:val="0"/>
          <w:lang w:eastAsia="hr-HR"/>
          <w14:ligatures w14:val="none"/>
        </w:rPr>
        <w:t xml:space="preserve"> na raspolaganju je ograđeno dvorište s igralištem.</w:t>
      </w:r>
    </w:p>
    <w:p w14:paraId="3D66B1D2"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Djeci je također osigurano:</w:t>
      </w:r>
    </w:p>
    <w:p w14:paraId="27C08B80" w14:textId="77777777" w:rsidR="004F7ED5" w:rsidRPr="004F7ED5" w:rsidRDefault="004F7ED5" w:rsidP="004F7ED5">
      <w:pPr>
        <w:numPr>
          <w:ilvl w:val="0"/>
          <w:numId w:val="4"/>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-dovoljan broj stolova i stolica</w:t>
      </w:r>
    </w:p>
    <w:p w14:paraId="20B4688C" w14:textId="77777777" w:rsidR="004F7ED5" w:rsidRPr="004F7ED5" w:rsidRDefault="004F7ED5" w:rsidP="004F7ED5">
      <w:pPr>
        <w:numPr>
          <w:ilvl w:val="0"/>
          <w:numId w:val="4"/>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-ležaljke za dnevni odmor</w:t>
      </w:r>
    </w:p>
    <w:p w14:paraId="441B7B6E"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Potrošni materijal za redoviti rad s djecom osiguravat će se cijele godine u optimalnim količinama.</w:t>
      </w:r>
    </w:p>
    <w:p w14:paraId="6D5B0A1E"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Uz to, dječji vrtić raspolaže s:</w:t>
      </w:r>
    </w:p>
    <w:p w14:paraId="58A014F6" w14:textId="77777777" w:rsidR="004F7ED5" w:rsidRPr="004F7ED5" w:rsidRDefault="004F7ED5" w:rsidP="004F7ED5">
      <w:pPr>
        <w:numPr>
          <w:ilvl w:val="0"/>
          <w:numId w:val="5"/>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-opremom za rad kuhinje</w:t>
      </w:r>
    </w:p>
    <w:p w14:paraId="10510925" w14:textId="77777777" w:rsidR="004F7ED5" w:rsidRPr="004F7ED5" w:rsidRDefault="004F7ED5" w:rsidP="004F7ED5">
      <w:pPr>
        <w:numPr>
          <w:ilvl w:val="0"/>
          <w:numId w:val="5"/>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-opremljenim sanitarnim čvorom za osoblje iz kuhinje</w:t>
      </w:r>
    </w:p>
    <w:p w14:paraId="0FD899E0" w14:textId="77777777" w:rsidR="004F7ED5" w:rsidRPr="004F7ED5" w:rsidRDefault="004F7ED5" w:rsidP="004F7ED5">
      <w:pPr>
        <w:numPr>
          <w:ilvl w:val="0"/>
          <w:numId w:val="5"/>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-opremljenim sanitarnim čvorovima posebno za odrasle</w:t>
      </w:r>
    </w:p>
    <w:p w14:paraId="0393DA28" w14:textId="77777777" w:rsidR="004F7ED5" w:rsidRPr="004F7ED5" w:rsidRDefault="004F7ED5" w:rsidP="004F7ED5">
      <w:pPr>
        <w:numPr>
          <w:ilvl w:val="0"/>
          <w:numId w:val="5"/>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-svlačionicom za osoblje</w:t>
      </w:r>
    </w:p>
    <w:p w14:paraId="5A24D159" w14:textId="77777777" w:rsidR="004F7ED5" w:rsidRPr="004F7ED5" w:rsidRDefault="004F7ED5" w:rsidP="004F7ED5">
      <w:pPr>
        <w:numPr>
          <w:ilvl w:val="0"/>
          <w:numId w:val="5"/>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-opremljenim predprostorima</w:t>
      </w:r>
    </w:p>
    <w:p w14:paraId="5180329A" w14:textId="77777777" w:rsidR="004F7ED5" w:rsidRPr="004F7ED5" w:rsidRDefault="004F7ED5" w:rsidP="004F7ED5">
      <w:pPr>
        <w:numPr>
          <w:ilvl w:val="0"/>
          <w:numId w:val="5"/>
        </w:num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-opremom za vanjski prostor i igralištem</w:t>
      </w:r>
    </w:p>
    <w:p w14:paraId="3E220DAB" w14:textId="77777777" w:rsidR="004F7ED5" w:rsidRPr="004F7ED5" w:rsidRDefault="004F7ED5" w:rsidP="004F7ED5">
      <w:pPr>
        <w:tabs>
          <w:tab w:val="left" w:pos="2145"/>
        </w:tabs>
        <w:spacing w:after="0" w:line="360" w:lineRule="auto"/>
        <w:rPr>
          <w:rFonts w:ascii="Times New Roman" w:eastAsia="Times New Roman" w:hAnsi="Times New Roman" w:cs="Times New Roman"/>
          <w:color w:val="FF0000"/>
          <w:kern w:val="0"/>
          <w:lang w:eastAsia="hr-HR"/>
          <w14:ligatures w14:val="none"/>
        </w:rPr>
      </w:pPr>
    </w:p>
    <w:p w14:paraId="3B733D27" w14:textId="77777777" w:rsidR="004F7ED5" w:rsidRPr="004F7ED5" w:rsidRDefault="004F7ED5" w:rsidP="004F7ED5">
      <w:pPr>
        <w:spacing w:after="0" w:line="240" w:lineRule="auto"/>
        <w:rPr>
          <w:rFonts w:ascii="Times New Roman" w:eastAsia="Times New Roman" w:hAnsi="Times New Roman" w:cs="Times New Roman"/>
          <w:color w:val="FF0000"/>
          <w:kern w:val="0"/>
          <w:lang w:eastAsia="hr-HR"/>
          <w14:ligatures w14:val="none"/>
        </w:rPr>
      </w:pPr>
    </w:p>
    <w:p w14:paraId="4EFDC773" w14:textId="77777777" w:rsidR="004F7ED5" w:rsidRPr="00912982" w:rsidRDefault="004F7ED5" w:rsidP="004F7ED5">
      <w:pPr>
        <w:keepNext/>
        <w:numPr>
          <w:ilvl w:val="0"/>
          <w:numId w:val="35"/>
        </w:numPr>
        <w:spacing w:before="240" w:after="60" w:line="240" w:lineRule="auto"/>
        <w:outlineLvl w:val="0"/>
        <w:rPr>
          <w:rFonts w:ascii="Aptos Display" w:eastAsia="Times New Roman" w:hAnsi="Aptos Display" w:cs="Times New Roman"/>
          <w:color w:val="215E99" w:themeColor="text2" w:themeTint="BF"/>
          <w:sz w:val="40"/>
          <w:szCs w:val="40"/>
        </w:rPr>
      </w:pPr>
      <w:bookmarkStart w:id="12" w:name="_Toc241569329"/>
      <w:r w:rsidRPr="00912982">
        <w:rPr>
          <w:rFonts w:ascii="Aptos Display" w:eastAsia="Times New Roman" w:hAnsi="Aptos Display" w:cs="Times New Roman"/>
          <w:color w:val="215E99" w:themeColor="text2" w:themeTint="BF"/>
          <w:sz w:val="40"/>
          <w:szCs w:val="40"/>
        </w:rPr>
        <w:t>NJEGA I SKRB ZA TJELESNI RAST I ZDRAVLJE DJECE</w:t>
      </w:r>
      <w:bookmarkEnd w:id="12"/>
    </w:p>
    <w:p w14:paraId="78D96F26" w14:textId="77777777" w:rsidR="004F7ED5" w:rsidRPr="004F7ED5" w:rsidRDefault="004F7ED5" w:rsidP="004F7ED5">
      <w:pPr>
        <w:spacing w:line="259" w:lineRule="auto"/>
        <w:ind w:left="384"/>
        <w:contextualSpacing/>
        <w:rPr>
          <w:rFonts w:ascii="Aptos" w:eastAsia="Aptos" w:hAnsi="Aptos" w:cs="Times New Roman"/>
          <w:sz w:val="22"/>
          <w:szCs w:val="22"/>
          <w:lang w:eastAsia="hr-HR"/>
        </w:rPr>
      </w:pPr>
    </w:p>
    <w:p w14:paraId="488A05FB"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Programi zdravstvene zaštite djece, higijene i pravilne prehrane ostvarivat će se sukladno programskoj orijentaciji Ministarstva zdravstva Republike Hrvatske.</w:t>
      </w:r>
    </w:p>
    <w:p w14:paraId="72144DB7"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 programu rada ustanove posebna pozornost posvetit će se zdravstvenoj preventivi, skrbi i praćenju rasta i razvoja djece. Svako dijete će posjedovati zdravstveni karton i na taj način osigurat će se evidencija zdravstvenog stanja svakog djeteta. Nizom preventivnih mjera radit će se na sprječavanju mogućnosti prijenosa infekcija među djecom. Oprema i didaktika je glatkih površina koje se mogu oprati i dezinficirati. Po izlječenju, djeca obvezno dolaze s potvrdom pedijatra da su zdravi. Tijekom boravka u vrtiću, osobita pozornost se usmjerava na pravilno pranje ruku, postupak kod kašljanja i kihanja te opće mjere higijene. Svi radnici su obvezni obavljati redovite zdravstvene preglede (higijensko-sanitarni pregledi) sukladno važećim propisima.</w:t>
      </w:r>
    </w:p>
    <w:p w14:paraId="0FF65607"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784EF76C" w14:textId="789EE5CE"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lang w:eastAsia="hr-HR"/>
          <w14:ligatures w14:val="none"/>
        </w:rPr>
        <w:t>Obroci će se pripremati u</w:t>
      </w:r>
      <w:r w:rsidR="0007691C">
        <w:rPr>
          <w:rFonts w:ascii="Times New Roman" w:eastAsia="Times New Roman" w:hAnsi="Times New Roman" w:cs="Times New Roman"/>
          <w:color w:val="000000"/>
          <w:kern w:val="0"/>
          <w:lang w:eastAsia="hr-HR"/>
          <w14:ligatures w14:val="none"/>
        </w:rPr>
        <w:t xml:space="preserve"> centralnoj</w:t>
      </w:r>
      <w:r w:rsidRPr="004F7ED5">
        <w:rPr>
          <w:rFonts w:ascii="Times New Roman" w:eastAsia="Times New Roman" w:hAnsi="Times New Roman" w:cs="Times New Roman"/>
          <w:color w:val="000000"/>
          <w:kern w:val="0"/>
          <w:lang w:eastAsia="hr-HR"/>
          <w14:ligatures w14:val="none"/>
        </w:rPr>
        <w:t xml:space="preserve"> kuhinji vrtića</w:t>
      </w:r>
      <w:r w:rsidR="0007691C">
        <w:rPr>
          <w:rFonts w:ascii="Times New Roman" w:eastAsia="Times New Roman" w:hAnsi="Times New Roman" w:cs="Times New Roman"/>
          <w:color w:val="000000"/>
          <w:kern w:val="0"/>
          <w:lang w:eastAsia="hr-HR"/>
          <w14:ligatures w14:val="none"/>
        </w:rPr>
        <w:t xml:space="preserve"> u Predavcu</w:t>
      </w:r>
      <w:r w:rsidRPr="004F7ED5">
        <w:rPr>
          <w:rFonts w:ascii="Times New Roman" w:eastAsia="Times New Roman" w:hAnsi="Times New Roman" w:cs="Times New Roman"/>
          <w:color w:val="000000"/>
          <w:kern w:val="0"/>
          <w:lang w:eastAsia="hr-HR"/>
          <w14:ligatures w14:val="none"/>
        </w:rPr>
        <w:t xml:space="preserve">. </w:t>
      </w:r>
      <w:r w:rsidRPr="004F7ED5">
        <w:rPr>
          <w:rFonts w:ascii="Times New Roman" w:eastAsia="Times New Roman" w:hAnsi="Times New Roman" w:cs="Times New Roman"/>
          <w:color w:val="000000"/>
          <w:kern w:val="0"/>
          <w:szCs w:val="20"/>
          <w:lang w:eastAsia="hr-HR"/>
          <w14:ligatures w14:val="none"/>
        </w:rPr>
        <w:t>Pri izradi jelovnika ćemo se držati preporuka i smjernica novih Prehrambenih standarda za planiranje prehrane djece u dječjim</w:t>
      </w:r>
      <w:r w:rsidRPr="004F7ED5">
        <w:rPr>
          <w:rFonts w:ascii="Times New Roman" w:eastAsia="Times New Roman" w:hAnsi="Times New Roman" w:cs="Times New Roman"/>
          <w:b/>
          <w:color w:val="000000"/>
          <w:kern w:val="0"/>
          <w:szCs w:val="20"/>
          <w:lang w:eastAsia="hr-HR"/>
          <w14:ligatures w14:val="none"/>
        </w:rPr>
        <w:t xml:space="preserve"> </w:t>
      </w:r>
      <w:r w:rsidRPr="004F7ED5">
        <w:rPr>
          <w:rFonts w:ascii="Times New Roman" w:eastAsia="Times New Roman" w:hAnsi="Times New Roman" w:cs="Times New Roman"/>
          <w:color w:val="000000"/>
          <w:kern w:val="0"/>
          <w:szCs w:val="20"/>
          <w:lang w:eastAsia="hr-HR"/>
          <w14:ligatures w14:val="none"/>
        </w:rPr>
        <w:t>vrtićima.</w:t>
      </w:r>
    </w:p>
    <w:p w14:paraId="0876E2DF"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53EA4992"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Radnici Dječjeg vrtića (SVI) imaju obvezu u sklopu redovitih programa odgojno-obrazovnog rada s djecom, naročitu pozornost posvetiti odgoju djece u odnosu na čuvanje, zaštitu i unapređivanje čovjekova okoliša. Vrtić će samostalno, ali i u suradnji s roditeljima, drugim </w:t>
      </w:r>
      <w:r w:rsidRPr="004F7ED5">
        <w:rPr>
          <w:rFonts w:ascii="Times New Roman" w:eastAsia="Times New Roman" w:hAnsi="Times New Roman" w:cs="Times New Roman"/>
          <w:color w:val="000000"/>
          <w:kern w:val="0"/>
          <w:lang w:eastAsia="hr-HR"/>
          <w14:ligatures w14:val="none"/>
        </w:rPr>
        <w:lastRenderedPageBreak/>
        <w:t>vrtićima, tijelima uprave i lokalne samouprave, djelovati u cilju oplemenjivanja radnog prostora i okoliša vrtića, ljepote i ekološki čistog izgleda mjesta u kojem živimo.</w:t>
      </w:r>
    </w:p>
    <w:p w14:paraId="5E154798"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71687F16" w14:textId="77777777" w:rsidR="004F7ED5" w:rsidRPr="004F7ED5" w:rsidRDefault="004F7ED5" w:rsidP="004F7ED5">
      <w:pPr>
        <w:spacing w:after="0" w:line="480" w:lineRule="auto"/>
        <w:jc w:val="both"/>
        <w:rPr>
          <w:rFonts w:ascii="Times New Roman" w:eastAsia="Times New Roman" w:hAnsi="Times New Roman" w:cs="Times New Roman"/>
          <w:color w:val="FF0000"/>
          <w:kern w:val="0"/>
          <w:lang w:eastAsia="hr-HR"/>
          <w14:ligatures w14:val="none"/>
        </w:rPr>
      </w:pPr>
    </w:p>
    <w:p w14:paraId="50E06C46" w14:textId="77777777" w:rsidR="004F7ED5" w:rsidRPr="004F7ED5" w:rsidRDefault="004F7ED5" w:rsidP="004F7ED5">
      <w:pPr>
        <w:spacing w:after="0" w:line="480" w:lineRule="auto"/>
        <w:jc w:val="both"/>
        <w:rPr>
          <w:rFonts w:ascii="Times New Roman" w:eastAsia="Times New Roman" w:hAnsi="Times New Roman" w:cs="Times New Roman"/>
          <w:color w:val="FF0000"/>
          <w:kern w:val="0"/>
          <w:lang w:eastAsia="hr-HR"/>
          <w14:ligatures w14:val="none"/>
        </w:rPr>
      </w:pPr>
    </w:p>
    <w:p w14:paraId="4CA687E1" w14:textId="77777777" w:rsidR="004F7ED5" w:rsidRPr="004F7ED5" w:rsidRDefault="004F7ED5" w:rsidP="004F7ED5">
      <w:pPr>
        <w:spacing w:after="0" w:line="480" w:lineRule="auto"/>
        <w:jc w:val="both"/>
        <w:rPr>
          <w:rFonts w:ascii="Times New Roman" w:eastAsia="Times New Roman" w:hAnsi="Times New Roman" w:cs="Times New Roman"/>
          <w:color w:val="FF0000"/>
          <w:kern w:val="0"/>
          <w:lang w:eastAsia="hr-HR"/>
          <w14:ligatures w14:val="none"/>
        </w:rPr>
      </w:pPr>
    </w:p>
    <w:p w14:paraId="2BB7A366" w14:textId="77777777" w:rsidR="004F7ED5" w:rsidRPr="004F7ED5" w:rsidRDefault="004F7ED5" w:rsidP="004F7ED5">
      <w:pPr>
        <w:spacing w:after="0" w:line="480" w:lineRule="auto"/>
        <w:jc w:val="both"/>
        <w:rPr>
          <w:rFonts w:ascii="Times New Roman" w:eastAsia="Times New Roman" w:hAnsi="Times New Roman" w:cs="Times New Roman"/>
          <w:color w:val="FF0000"/>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3316"/>
        <w:gridCol w:w="1668"/>
        <w:gridCol w:w="1677"/>
      </w:tblGrid>
      <w:tr w:rsidR="004F7ED5" w:rsidRPr="004F7ED5" w14:paraId="6A466281" w14:textId="77777777" w:rsidTr="000D283C">
        <w:tc>
          <w:tcPr>
            <w:tcW w:w="0" w:type="auto"/>
          </w:tcPr>
          <w:p w14:paraId="3F043FAB" w14:textId="77777777" w:rsidR="004F7ED5" w:rsidRPr="004F7ED5" w:rsidRDefault="004F7ED5" w:rsidP="004F7ED5">
            <w:pPr>
              <w:spacing w:after="0" w:line="48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CILJ</w:t>
            </w:r>
          </w:p>
        </w:tc>
        <w:tc>
          <w:tcPr>
            <w:tcW w:w="0" w:type="auto"/>
          </w:tcPr>
          <w:p w14:paraId="210B6521" w14:textId="77777777" w:rsidR="004F7ED5" w:rsidRPr="004F7ED5" w:rsidRDefault="004F7ED5" w:rsidP="004F7ED5">
            <w:pPr>
              <w:spacing w:after="0" w:line="48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POSTUPCI</w:t>
            </w:r>
          </w:p>
        </w:tc>
        <w:tc>
          <w:tcPr>
            <w:tcW w:w="0" w:type="auto"/>
          </w:tcPr>
          <w:p w14:paraId="4D336CF1" w14:textId="77777777" w:rsidR="004F7ED5" w:rsidRPr="004F7ED5" w:rsidRDefault="004F7ED5" w:rsidP="004F7ED5">
            <w:pPr>
              <w:spacing w:after="0" w:line="48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NOSITELJI</w:t>
            </w:r>
          </w:p>
        </w:tc>
        <w:tc>
          <w:tcPr>
            <w:tcW w:w="0" w:type="auto"/>
          </w:tcPr>
          <w:p w14:paraId="48E73E1B" w14:textId="77777777" w:rsidR="004F7ED5" w:rsidRPr="004F7ED5" w:rsidRDefault="004F7ED5" w:rsidP="004F7ED5">
            <w:pPr>
              <w:spacing w:after="0" w:line="48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DINAMIKA</w:t>
            </w:r>
          </w:p>
        </w:tc>
      </w:tr>
      <w:tr w:rsidR="004F7ED5" w:rsidRPr="004F7ED5" w14:paraId="61BFA9A6" w14:textId="77777777" w:rsidTr="000D283C">
        <w:tc>
          <w:tcPr>
            <w:tcW w:w="0" w:type="auto"/>
          </w:tcPr>
          <w:p w14:paraId="293DE0C2"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osigurati kvalitetnu</w:t>
            </w:r>
          </w:p>
          <w:p w14:paraId="45E4298C"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prehranu, te osigurati da </w:t>
            </w:r>
          </w:p>
          <w:p w14:paraId="5D1ACD1A"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vrijeme i način uzimanja</w:t>
            </w:r>
          </w:p>
          <w:p w14:paraId="683B5834"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obroka odgovara djetetovim </w:t>
            </w:r>
          </w:p>
          <w:p w14:paraId="47B3A319"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potrebama i navikama</w:t>
            </w:r>
          </w:p>
        </w:tc>
        <w:tc>
          <w:tcPr>
            <w:tcW w:w="0" w:type="auto"/>
          </w:tcPr>
          <w:p w14:paraId="5184D89D" w14:textId="77777777" w:rsidR="004F7ED5" w:rsidRPr="004F7ED5" w:rsidRDefault="004F7ED5" w:rsidP="004F7ED5">
            <w:pPr>
              <w:numPr>
                <w:ilvl w:val="0"/>
                <w:numId w:val="7"/>
              </w:numPr>
              <w:spacing w:after="0" w:line="240" w:lineRule="auto"/>
              <w:ind w:left="37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planiranje i prilagodba jelovnika</w:t>
            </w:r>
          </w:p>
          <w:p w14:paraId="7076D367"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dobi djece</w:t>
            </w:r>
          </w:p>
          <w:p w14:paraId="1999047E" w14:textId="77777777" w:rsidR="004F7ED5" w:rsidRPr="004F7ED5" w:rsidRDefault="004F7ED5" w:rsidP="004F7ED5">
            <w:pPr>
              <w:numPr>
                <w:ilvl w:val="0"/>
                <w:numId w:val="7"/>
              </w:numPr>
              <w:spacing w:after="0" w:line="240" w:lineRule="auto"/>
              <w:ind w:left="37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poštivanje stvarne potrebe djeteta</w:t>
            </w:r>
          </w:p>
          <w:p w14:paraId="1E4E02CF"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za unošenjem hrane i tekućine</w:t>
            </w:r>
          </w:p>
          <w:p w14:paraId="31CE790C" w14:textId="77777777" w:rsidR="004F7ED5" w:rsidRPr="004F7ED5" w:rsidRDefault="004F7ED5" w:rsidP="004F7ED5">
            <w:pPr>
              <w:numPr>
                <w:ilvl w:val="0"/>
                <w:numId w:val="7"/>
              </w:numPr>
              <w:spacing w:after="0" w:line="240" w:lineRule="auto"/>
              <w:ind w:left="37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poticanje osamostaljivanja i</w:t>
            </w:r>
          </w:p>
          <w:p w14:paraId="59067D87"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samoposluživanja</w:t>
            </w:r>
          </w:p>
          <w:p w14:paraId="690A7869" w14:textId="77777777" w:rsidR="004F7ED5" w:rsidRPr="004F7ED5" w:rsidRDefault="004F7ED5" w:rsidP="004F7ED5">
            <w:pPr>
              <w:numPr>
                <w:ilvl w:val="0"/>
                <w:numId w:val="7"/>
              </w:numPr>
              <w:spacing w:after="0" w:line="240" w:lineRule="auto"/>
              <w:ind w:left="37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poticanje usvajanja kulturno-</w:t>
            </w:r>
          </w:p>
          <w:p w14:paraId="51BA4237"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higijenskih navika</w:t>
            </w:r>
          </w:p>
          <w:p w14:paraId="718B0B4C" w14:textId="77777777" w:rsidR="004F7ED5" w:rsidRPr="004F7ED5" w:rsidRDefault="004F7ED5" w:rsidP="004F7ED5">
            <w:pPr>
              <w:numPr>
                <w:ilvl w:val="0"/>
                <w:numId w:val="7"/>
              </w:numPr>
              <w:spacing w:after="0" w:line="240" w:lineRule="auto"/>
              <w:ind w:left="37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upotreba adekvatnog pribora</w:t>
            </w:r>
          </w:p>
          <w:p w14:paraId="7E3D6235" w14:textId="77777777" w:rsidR="004F7ED5" w:rsidRPr="004F7ED5" w:rsidRDefault="004F7ED5" w:rsidP="004F7ED5">
            <w:pPr>
              <w:numPr>
                <w:ilvl w:val="0"/>
                <w:numId w:val="7"/>
              </w:numPr>
              <w:spacing w:after="0" w:line="240" w:lineRule="auto"/>
              <w:ind w:left="37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analize opaženog</w:t>
            </w:r>
          </w:p>
        </w:tc>
        <w:tc>
          <w:tcPr>
            <w:tcW w:w="0" w:type="auto"/>
          </w:tcPr>
          <w:p w14:paraId="13ED9859"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kuharica, zdravstveni voditelj,</w:t>
            </w:r>
          </w:p>
          <w:p w14:paraId="1CFA4302"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odgojiteljice, ravnateljica</w:t>
            </w:r>
          </w:p>
        </w:tc>
        <w:tc>
          <w:tcPr>
            <w:tcW w:w="0" w:type="auto"/>
          </w:tcPr>
          <w:p w14:paraId="47E971CD"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cijele godine</w:t>
            </w:r>
          </w:p>
        </w:tc>
      </w:tr>
      <w:tr w:rsidR="004F7ED5" w:rsidRPr="004F7ED5" w14:paraId="38FF5E3C" w14:textId="77777777" w:rsidTr="000D283C">
        <w:tc>
          <w:tcPr>
            <w:tcW w:w="0" w:type="auto"/>
          </w:tcPr>
          <w:p w14:paraId="10DC3FE4"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osigurati provedbu dnevne </w:t>
            </w:r>
          </w:p>
          <w:p w14:paraId="6C8BC798"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izmjene aktivnosti</w:t>
            </w:r>
          </w:p>
          <w:p w14:paraId="49751425"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i odmora</w:t>
            </w:r>
          </w:p>
        </w:tc>
        <w:tc>
          <w:tcPr>
            <w:tcW w:w="0" w:type="auto"/>
          </w:tcPr>
          <w:p w14:paraId="2B92A815" w14:textId="77777777" w:rsidR="004F7ED5" w:rsidRPr="004F7ED5" w:rsidRDefault="004F7ED5" w:rsidP="004F7ED5">
            <w:pPr>
              <w:numPr>
                <w:ilvl w:val="0"/>
                <w:numId w:val="8"/>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osigurati djetetu san i odmor prema stvarnoj potrebi</w:t>
            </w:r>
          </w:p>
          <w:p w14:paraId="344702E6" w14:textId="77777777" w:rsidR="004F7ED5" w:rsidRPr="004F7ED5" w:rsidRDefault="004F7ED5" w:rsidP="004F7ED5">
            <w:pPr>
              <w:numPr>
                <w:ilvl w:val="0"/>
                <w:numId w:val="8"/>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osigurati ugodan ležaj i posteljinu te prikladnu odjeću</w:t>
            </w:r>
          </w:p>
          <w:p w14:paraId="23470028" w14:textId="77777777" w:rsidR="004F7ED5" w:rsidRPr="004F7ED5" w:rsidRDefault="004F7ED5" w:rsidP="004F7ED5">
            <w:pPr>
              <w:numPr>
                <w:ilvl w:val="0"/>
                <w:numId w:val="8"/>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osigurati povoljne mikroklimatske uvjete (čist i prozračen prostor</w:t>
            </w:r>
          </w:p>
        </w:tc>
        <w:tc>
          <w:tcPr>
            <w:tcW w:w="0" w:type="auto"/>
          </w:tcPr>
          <w:p w14:paraId="75DDC6C2"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odgojiteljice, spremačice</w:t>
            </w:r>
          </w:p>
        </w:tc>
        <w:tc>
          <w:tcPr>
            <w:tcW w:w="0" w:type="auto"/>
          </w:tcPr>
          <w:p w14:paraId="581F0493"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cijele godine</w:t>
            </w:r>
          </w:p>
        </w:tc>
      </w:tr>
      <w:tr w:rsidR="004F7ED5" w:rsidRPr="004F7ED5" w14:paraId="14F4CDD7" w14:textId="77777777" w:rsidTr="000D283C">
        <w:tc>
          <w:tcPr>
            <w:tcW w:w="0" w:type="auto"/>
          </w:tcPr>
          <w:p w14:paraId="37CEEDAD"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uključivanje što većeg broja djece u specifične aktivnosti kretanjem i tjelesno vježbanje</w:t>
            </w:r>
          </w:p>
        </w:tc>
        <w:tc>
          <w:tcPr>
            <w:tcW w:w="0" w:type="auto"/>
          </w:tcPr>
          <w:p w14:paraId="1880E370" w14:textId="77777777" w:rsidR="004F7ED5" w:rsidRPr="004F7ED5" w:rsidRDefault="004F7ED5" w:rsidP="004F7ED5">
            <w:pPr>
              <w:numPr>
                <w:ilvl w:val="0"/>
                <w:numId w:val="9"/>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osigurati siguran i kvalitetan boravak na zraku, uz poticajne aktivnosti</w:t>
            </w:r>
          </w:p>
          <w:p w14:paraId="23A1EE25" w14:textId="77777777" w:rsidR="004F7ED5" w:rsidRPr="004F7ED5" w:rsidRDefault="004F7ED5" w:rsidP="004F7ED5">
            <w:pPr>
              <w:numPr>
                <w:ilvl w:val="0"/>
                <w:numId w:val="9"/>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svakodnevno provoditi tjelesno vježbanje i ostale tjelesne aktivnosti koje imaju za cilj očuvanje zdravlja</w:t>
            </w:r>
          </w:p>
        </w:tc>
        <w:tc>
          <w:tcPr>
            <w:tcW w:w="0" w:type="auto"/>
          </w:tcPr>
          <w:p w14:paraId="1639CC99" w14:textId="77777777" w:rsidR="004F7ED5" w:rsidRPr="004F7ED5" w:rsidRDefault="004F7ED5" w:rsidP="004F7ED5">
            <w:pPr>
              <w:spacing w:after="0" w:line="48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odgojiteljice</w:t>
            </w:r>
          </w:p>
        </w:tc>
        <w:tc>
          <w:tcPr>
            <w:tcW w:w="0" w:type="auto"/>
          </w:tcPr>
          <w:p w14:paraId="426AC42D" w14:textId="77777777" w:rsidR="004F7ED5" w:rsidRPr="004F7ED5" w:rsidRDefault="004F7ED5" w:rsidP="004F7ED5">
            <w:pPr>
              <w:spacing w:after="0" w:line="48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cijele godine</w:t>
            </w:r>
          </w:p>
        </w:tc>
      </w:tr>
      <w:tr w:rsidR="004F7ED5" w:rsidRPr="004F7ED5" w14:paraId="586099A7" w14:textId="77777777" w:rsidTr="000D283C">
        <w:tc>
          <w:tcPr>
            <w:tcW w:w="0" w:type="auto"/>
          </w:tcPr>
          <w:p w14:paraId="0E895C44"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Osiguranje i unapređivanje higijene unutarnjeg i vanjskog prostora</w:t>
            </w:r>
          </w:p>
        </w:tc>
        <w:tc>
          <w:tcPr>
            <w:tcW w:w="0" w:type="auto"/>
          </w:tcPr>
          <w:p w14:paraId="46A56828" w14:textId="77777777" w:rsidR="004F7ED5" w:rsidRPr="004F7ED5" w:rsidRDefault="004F7ED5" w:rsidP="004F7ED5">
            <w:pPr>
              <w:numPr>
                <w:ilvl w:val="0"/>
                <w:numId w:val="10"/>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omogućiti djeci boravak u čistom i zdravom okružju</w:t>
            </w:r>
          </w:p>
          <w:p w14:paraId="52999CFF" w14:textId="77777777" w:rsidR="004F7ED5" w:rsidRPr="004F7ED5" w:rsidRDefault="004F7ED5" w:rsidP="004F7ED5">
            <w:pPr>
              <w:numPr>
                <w:ilvl w:val="0"/>
                <w:numId w:val="10"/>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jačanje ekološke svijesti</w:t>
            </w:r>
          </w:p>
          <w:p w14:paraId="6A28D400" w14:textId="77777777" w:rsidR="004F7ED5" w:rsidRPr="004F7ED5" w:rsidRDefault="004F7ED5" w:rsidP="004F7ED5">
            <w:pPr>
              <w:numPr>
                <w:ilvl w:val="0"/>
                <w:numId w:val="10"/>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poticanje navika pospremanja igračaka, opreme i pribora nakon korištenja</w:t>
            </w:r>
          </w:p>
        </w:tc>
        <w:tc>
          <w:tcPr>
            <w:tcW w:w="0" w:type="auto"/>
          </w:tcPr>
          <w:p w14:paraId="3B59FD62"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odgojiteljice, spremačice</w:t>
            </w:r>
          </w:p>
        </w:tc>
        <w:tc>
          <w:tcPr>
            <w:tcW w:w="0" w:type="auto"/>
          </w:tcPr>
          <w:p w14:paraId="065A7C56"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cijele godine</w:t>
            </w:r>
          </w:p>
        </w:tc>
      </w:tr>
      <w:tr w:rsidR="004F7ED5" w:rsidRPr="004F7ED5" w14:paraId="67218FE5" w14:textId="77777777" w:rsidTr="000D283C">
        <w:tc>
          <w:tcPr>
            <w:tcW w:w="0" w:type="auto"/>
          </w:tcPr>
          <w:p w14:paraId="0CF36E2B"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praćenje rasta i razvoja djece</w:t>
            </w:r>
          </w:p>
        </w:tc>
        <w:tc>
          <w:tcPr>
            <w:tcW w:w="0" w:type="auto"/>
          </w:tcPr>
          <w:p w14:paraId="71D61A92" w14:textId="77777777" w:rsidR="004F7ED5" w:rsidRPr="004F7ED5" w:rsidRDefault="004F7ED5" w:rsidP="004F7ED5">
            <w:pPr>
              <w:numPr>
                <w:ilvl w:val="0"/>
                <w:numId w:val="11"/>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antropološka mjerenja i pravovremeno otkrivanje odstupanja</w:t>
            </w:r>
          </w:p>
          <w:p w14:paraId="3DC640A9" w14:textId="77777777" w:rsidR="004F7ED5" w:rsidRPr="004F7ED5" w:rsidRDefault="004F7ED5" w:rsidP="004F7ED5">
            <w:pPr>
              <w:numPr>
                <w:ilvl w:val="0"/>
                <w:numId w:val="11"/>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informiranje roditelja o rezultatima provedenih antropometrijskih mjerenja te o zdravstvenom stanju djeteta</w:t>
            </w:r>
          </w:p>
          <w:p w14:paraId="79AB6357" w14:textId="77777777" w:rsidR="004F7ED5" w:rsidRPr="004F7ED5" w:rsidRDefault="004F7ED5" w:rsidP="004F7ED5">
            <w:pPr>
              <w:numPr>
                <w:ilvl w:val="0"/>
                <w:numId w:val="11"/>
              </w:numPr>
              <w:spacing w:after="0" w:line="240" w:lineRule="auto"/>
              <w:ind w:left="384"/>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sistematski pregled zubi</w:t>
            </w:r>
          </w:p>
        </w:tc>
        <w:tc>
          <w:tcPr>
            <w:tcW w:w="0" w:type="auto"/>
          </w:tcPr>
          <w:p w14:paraId="3F0EF98A"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p w14:paraId="3C880391"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odgojiteljice,</w:t>
            </w:r>
          </w:p>
          <w:p w14:paraId="48FDA2BF"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zdravstveni voditelj</w:t>
            </w:r>
          </w:p>
          <w:p w14:paraId="455967C2"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p w14:paraId="11EE464F"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p w14:paraId="7D0C0D74"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p w14:paraId="526D034A"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stomatolog</w:t>
            </w:r>
          </w:p>
        </w:tc>
        <w:tc>
          <w:tcPr>
            <w:tcW w:w="0" w:type="auto"/>
          </w:tcPr>
          <w:p w14:paraId="3B241A4E" w14:textId="32196058"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dva puta godišnje-listopad 202</w:t>
            </w:r>
            <w:r w:rsidR="00396838">
              <w:rPr>
                <w:rFonts w:ascii="Times New Roman" w:eastAsia="Times New Roman" w:hAnsi="Times New Roman" w:cs="Times New Roman"/>
                <w:color w:val="000000"/>
                <w:kern w:val="0"/>
                <w:lang w:eastAsia="hr-HR"/>
                <w14:ligatures w14:val="none"/>
              </w:rPr>
              <w:t>6</w:t>
            </w:r>
            <w:r w:rsidRPr="004F7ED5">
              <w:rPr>
                <w:rFonts w:ascii="Times New Roman" w:eastAsia="Times New Roman" w:hAnsi="Times New Roman" w:cs="Times New Roman"/>
                <w:color w:val="000000"/>
                <w:kern w:val="0"/>
                <w:lang w:eastAsia="hr-HR"/>
                <w14:ligatures w14:val="none"/>
              </w:rPr>
              <w:t>.</w:t>
            </w:r>
          </w:p>
          <w:p w14:paraId="7311F5CE" w14:textId="7E70DC0B"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i svibanj 202</w:t>
            </w:r>
            <w:r w:rsidR="00396838">
              <w:rPr>
                <w:rFonts w:ascii="Times New Roman" w:eastAsia="Times New Roman" w:hAnsi="Times New Roman" w:cs="Times New Roman"/>
                <w:color w:val="000000"/>
                <w:kern w:val="0"/>
                <w:lang w:eastAsia="hr-HR"/>
                <w14:ligatures w14:val="none"/>
              </w:rPr>
              <w:t>7</w:t>
            </w:r>
            <w:r w:rsidRPr="004F7ED5">
              <w:rPr>
                <w:rFonts w:ascii="Times New Roman" w:eastAsia="Times New Roman" w:hAnsi="Times New Roman" w:cs="Times New Roman"/>
                <w:color w:val="000000"/>
                <w:kern w:val="0"/>
                <w:lang w:eastAsia="hr-HR"/>
                <w14:ligatures w14:val="none"/>
              </w:rPr>
              <w:t>.</w:t>
            </w:r>
          </w:p>
          <w:p w14:paraId="130FC704"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p w14:paraId="5F529C93"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prema potrebi</w:t>
            </w:r>
          </w:p>
          <w:p w14:paraId="7F4D8F1C"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p w14:paraId="5D7831F6" w14:textId="77777777" w:rsidR="004F7ED5" w:rsidRPr="004F7ED5" w:rsidRDefault="004F7ED5" w:rsidP="004F7ED5">
            <w:pPr>
              <w:spacing w:after="0" w:line="240" w:lineRule="auto"/>
              <w:jc w:val="both"/>
              <w:rPr>
                <w:rFonts w:ascii="Times New Roman" w:eastAsia="Times New Roman" w:hAnsi="Times New Roman" w:cs="Times New Roman"/>
                <w:color w:val="000000"/>
                <w:kern w:val="0"/>
                <w:lang w:eastAsia="hr-HR"/>
                <w14:ligatures w14:val="none"/>
              </w:rPr>
            </w:pPr>
          </w:p>
        </w:tc>
      </w:tr>
    </w:tbl>
    <w:p w14:paraId="0D9A22C1" w14:textId="77777777" w:rsidR="004F7ED5" w:rsidRPr="00EE173D" w:rsidRDefault="004F7ED5" w:rsidP="004F7ED5">
      <w:pPr>
        <w:keepNext/>
        <w:keepLines/>
        <w:spacing w:before="360" w:after="80" w:line="259" w:lineRule="auto"/>
        <w:outlineLvl w:val="0"/>
        <w:rPr>
          <w:rFonts w:ascii="Aptos Display" w:eastAsia="Times New Roman" w:hAnsi="Aptos Display" w:cs="Times New Roman"/>
          <w:sz w:val="40"/>
          <w:szCs w:val="40"/>
        </w:rPr>
      </w:pPr>
      <w:bookmarkStart w:id="13" w:name="_Toc241569330"/>
      <w:r w:rsidRPr="004F7ED5">
        <w:rPr>
          <w:rFonts w:ascii="Aptos Display" w:eastAsia="Times New Roman" w:hAnsi="Aptos Display" w:cs="Times New Roman"/>
          <w:color w:val="0F4761"/>
          <w:sz w:val="40"/>
          <w:szCs w:val="40"/>
        </w:rPr>
        <w:t>5</w:t>
      </w:r>
      <w:r w:rsidRPr="00912982">
        <w:rPr>
          <w:rFonts w:ascii="Aptos Display" w:eastAsia="Times New Roman" w:hAnsi="Aptos Display" w:cs="Times New Roman"/>
          <w:color w:val="215E99" w:themeColor="text2" w:themeTint="BF"/>
          <w:sz w:val="40"/>
          <w:szCs w:val="40"/>
        </w:rPr>
        <w:t>. ODGOJNO-OBRAZOVNI RAD</w:t>
      </w:r>
      <w:bookmarkEnd w:id="13"/>
    </w:p>
    <w:p w14:paraId="6D34026E"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p>
    <w:p w14:paraId="7F4E1843"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p>
    <w:p w14:paraId="7205CE87" w14:textId="6C2262E1"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Pri planiranju odgojno - obrazovnog rada kao osnovne ciljeve postavili smo: očuvanje tjelesnog i mentalnog zdravlja djece, poticanje cjelovitog razvoja te svih njegovih funkcijskih sposobnosti i mogućnosti u skladu sa suvremenim znanstvenim spoznajama, zakonitostima djetetovog razvoja i njegovim stvarnim mogućnostima, pomoći cjelovitom razvoju osobnosti djeteta, kvaliteti njegova života te osobito poticati stvaralačke mogućnosti djeteta vodeći se Programskim usmjerenjem, 1991. te Nacionalnim kurikul</w:t>
      </w:r>
      <w:r w:rsidR="007A4180">
        <w:rPr>
          <w:rFonts w:ascii="Times New Roman" w:eastAsia="Times New Roman" w:hAnsi="Times New Roman" w:cs="Times New Roman"/>
          <w:color w:val="000000"/>
          <w:kern w:val="0"/>
          <w:lang w:eastAsia="hr-HR"/>
          <w14:ligatures w14:val="none"/>
        </w:rPr>
        <w:t>om</w:t>
      </w:r>
      <w:r w:rsidRPr="004F7ED5">
        <w:rPr>
          <w:rFonts w:ascii="Times New Roman" w:eastAsia="Times New Roman" w:hAnsi="Times New Roman" w:cs="Times New Roman"/>
          <w:color w:val="000000"/>
          <w:kern w:val="0"/>
          <w:lang w:eastAsia="hr-HR"/>
          <w14:ligatures w14:val="none"/>
        </w:rPr>
        <w:t xml:space="preserve"> 2015:</w:t>
      </w:r>
    </w:p>
    <w:p w14:paraId="63D10B8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-razvoj društvenosti, suosjećajnosti i samokontrole</w:t>
      </w:r>
    </w:p>
    <w:p w14:paraId="65B4F976"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-cjeloviti oblici opažanja i imaginacije</w:t>
      </w:r>
    </w:p>
    <w:p w14:paraId="6AD30A84"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-razvoj govora </w:t>
      </w:r>
    </w:p>
    <w:p w14:paraId="3D476450"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-senzibilitet za glazbu, poetsku riječ te različite oblike umjetničkog izražavanja</w:t>
      </w:r>
    </w:p>
    <w:p w14:paraId="76E01C5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0EAD0AAF"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Vrijednosti kojih se pri planiranju držimo su:</w:t>
      </w:r>
    </w:p>
    <w:p w14:paraId="1F7F8875"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-znanje</w:t>
      </w:r>
    </w:p>
    <w:p w14:paraId="7AA2C2C6"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-identitet</w:t>
      </w:r>
    </w:p>
    <w:p w14:paraId="511710B4"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-humanizam i tolerancija</w:t>
      </w:r>
    </w:p>
    <w:p w14:paraId="7CE89D15"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-odgovornost</w:t>
      </w:r>
    </w:p>
    <w:p w14:paraId="02DF2AB7"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-autonomija</w:t>
      </w:r>
    </w:p>
    <w:p w14:paraId="46765A2A"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-kreativnost.</w:t>
      </w:r>
    </w:p>
    <w:p w14:paraId="456DD321"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2149699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Povoljniji cjelokupni razvoj djeteta zahtjeva:</w:t>
      </w:r>
    </w:p>
    <w:p w14:paraId="18657099"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-što veću povezanost obiteljskog i izvanobiteljskog odgoja</w:t>
      </w:r>
    </w:p>
    <w:p w14:paraId="069D58C7"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-što čvršću suradnju roditelja i stručnjaka</w:t>
      </w:r>
    </w:p>
    <w:p w14:paraId="5D6390C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-posebice sudjelovanje roditelja u životu i aktivnostima djece u svim oblicima izvanobiteljskog odgoja</w:t>
      </w:r>
    </w:p>
    <w:p w14:paraId="4FB6DF64"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-osiguravanje kontinuiteta u odgoju i obrazovanju</w:t>
      </w:r>
    </w:p>
    <w:p w14:paraId="35A4CDC7"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-fleksibilnost odgojno – obrazovnog procesa u vrtiću</w:t>
      </w:r>
    </w:p>
    <w:p w14:paraId="0E772BF4"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-otvorenost za kontinuirano učenje i spremnost na unapređivanje prakse</w:t>
      </w:r>
    </w:p>
    <w:p w14:paraId="0CDDEF42" w14:textId="77777777" w:rsidR="004F7ED5" w:rsidRPr="004F7ED5" w:rsidRDefault="004F7ED5" w:rsidP="004F7ED5">
      <w:pPr>
        <w:spacing w:after="0" w:line="480" w:lineRule="auto"/>
        <w:jc w:val="both"/>
        <w:rPr>
          <w:rFonts w:ascii="Times New Roman" w:eastAsia="Times New Roman" w:hAnsi="Times New Roman" w:cs="Times New Roman"/>
          <w:color w:val="000000"/>
          <w:kern w:val="0"/>
          <w:lang w:eastAsia="hr-HR"/>
          <w14:ligatures w14:val="none"/>
        </w:rPr>
      </w:pPr>
    </w:p>
    <w:p w14:paraId="3930729F"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Vodit ćemo se </w:t>
      </w:r>
      <w:r w:rsidRPr="004F7ED5">
        <w:rPr>
          <w:rFonts w:ascii="Times New Roman" w:eastAsia="Times New Roman" w:hAnsi="Times New Roman" w:cs="Times New Roman"/>
          <w:bCs/>
          <w:color w:val="000000"/>
          <w:kern w:val="0"/>
          <w:lang w:eastAsia="hr-HR"/>
          <w14:ligatures w14:val="none"/>
        </w:rPr>
        <w:t>idejom humanizma</w:t>
      </w:r>
      <w:r w:rsidRPr="004F7ED5">
        <w:rPr>
          <w:rFonts w:ascii="Times New Roman" w:eastAsia="Times New Roman" w:hAnsi="Times New Roman" w:cs="Times New Roman"/>
          <w:color w:val="000000"/>
          <w:kern w:val="0"/>
          <w:lang w:eastAsia="hr-HR"/>
          <w14:ligatures w14:val="none"/>
        </w:rPr>
        <w:t xml:space="preserve"> koja uvažava dostojanstvo djeteta i usmjerena ja na njegov pozitivni identitet. Poruke koje šaljemo djeci bit će usmjerene na to da je dijete vrijednost samo po sebi koja se prihvaća u svoj svojoj osobnosti, a također kao član obitelji s njenim osobitostima i sustavom vrijednosti. Unapređivat ćemo svoju pedagošku praksu uvažavajući i prenoseći prava koja su izražena u Deklaraciji o pravima djece (UN-1959.). Sadržaji programa, stručno – pedagoški rad s djecom, dnevni odmor, broj obroka, aktivnosti djece prilagođeni su normativima u Republici Hrvatskoj te Programskom usmjerenju i naputcima Ministarstva znanosti i obrazovanja. Pri provođenju aktivnosti posebno ćemo raditi na poticanju emocionalne topline kod djece, samostalnosti, suosjećajnosti te suradnje.</w:t>
      </w:r>
    </w:p>
    <w:p w14:paraId="12AA07B8"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U kvalitetnoj i poticajnoj okolini dijete razvije različite vrste djelatnosti i aktivnosti (prema Programskom usmjerenju): </w:t>
      </w:r>
    </w:p>
    <w:p w14:paraId="1FF6DC09"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-životno praktične i radne</w:t>
      </w:r>
    </w:p>
    <w:p w14:paraId="5C6415F7"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-raznovrsne igre</w:t>
      </w:r>
    </w:p>
    <w:p w14:paraId="06AB96A0"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-druženje i društveno –zabavne</w:t>
      </w:r>
    </w:p>
    <w:p w14:paraId="7FBE2F32"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-umjetničke </w:t>
      </w:r>
    </w:p>
    <w:p w14:paraId="3E257E69"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-raznovrsno izražavanje i stvaranje djeteta</w:t>
      </w:r>
    </w:p>
    <w:p w14:paraId="3F6F55B1"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-istraživačko - spoznajne aktivnosti </w:t>
      </w:r>
    </w:p>
    <w:p w14:paraId="2D372F15"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-specifične aktivnosti s kretanjem</w:t>
      </w:r>
    </w:p>
    <w:p w14:paraId="391612EB"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Osnovna uloga vrtića u odgoju predškolskog djeteta je da pridonosi povoljnom cjelovitom razvoju djeteta, njegove osobnosti i kvaliteti njegova života. Opći, otvoren i fleksibilno postavljen program djetetovog odgoja kojim se svakom djetetu moraju osigurati povoljni uvjeti za razvoj i zadovoljavanje:</w:t>
      </w:r>
    </w:p>
    <w:p w14:paraId="1EE0967E" w14:textId="77777777" w:rsidR="004F7ED5" w:rsidRPr="004F7ED5" w:rsidRDefault="004F7ED5" w:rsidP="004F7ED5">
      <w:pPr>
        <w:spacing w:after="0" w:line="480" w:lineRule="auto"/>
        <w:ind w:firstLine="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osnovnih tjelesnih potreba i čuvanja djetetovog života i zdravlja</w:t>
      </w:r>
    </w:p>
    <w:p w14:paraId="28FA2070" w14:textId="77777777" w:rsidR="004F7ED5" w:rsidRPr="004F7ED5" w:rsidRDefault="004F7ED5" w:rsidP="004F7ED5">
      <w:pPr>
        <w:spacing w:after="0" w:line="360" w:lineRule="auto"/>
        <w:ind w:left="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 osigurati djetetu kvalitetnu i zdravu prehranu, omogućiti mu nesmetanu igru u poticajima raznolikoj okolini, tjelesnim aktivnostima utjecati na morfološki status djeteta, povišenje funkcije krvožilnog i dišnog sustava s težištem na funkcionalnom prilagođavanju, </w:t>
      </w:r>
      <w:r w:rsidRPr="004F7ED5">
        <w:rPr>
          <w:rFonts w:ascii="Times New Roman" w:eastAsia="Times New Roman" w:hAnsi="Times New Roman" w:cs="Times New Roman"/>
          <w:color w:val="000000"/>
          <w:kern w:val="0"/>
          <w:lang w:eastAsia="hr-HR"/>
          <w14:ligatures w14:val="none"/>
        </w:rPr>
        <w:lastRenderedPageBreak/>
        <w:t>usavršavati prirodne oblike kretanja (puzanje, hodanje, trčanje, skakanje, provlačenje, penjanje, guranje, vučenje, potiskivanje, bacanje, hvatanje, dizanje, nošenje, kotrljanje, kolutanje), obavezno omogućiti djeci svakodnevni boravak na zraku (tjelesne aktivnosti , šetnje , boravak u prirodi), povećavati otpornost organizma na nepovoljne vremenske utjecaje</w:t>
      </w:r>
    </w:p>
    <w:p w14:paraId="1EBB392A" w14:textId="77777777" w:rsidR="004F7ED5" w:rsidRPr="004F7ED5" w:rsidRDefault="004F7ED5" w:rsidP="004F7ED5">
      <w:pPr>
        <w:spacing w:after="0" w:line="360" w:lineRule="auto"/>
        <w:ind w:firstLine="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-potrebe za sigurnošću, nježnošću i ljubavlju roditelja i odgojitelja</w:t>
      </w:r>
    </w:p>
    <w:p w14:paraId="0F8CB6E2" w14:textId="77777777" w:rsidR="004F7ED5" w:rsidRPr="004F7ED5" w:rsidRDefault="004F7ED5" w:rsidP="004F7ED5">
      <w:pPr>
        <w:spacing w:after="120" w:line="360" w:lineRule="auto"/>
        <w:ind w:left="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-omogućiti djetetu da se osjeća sigurno, da djeluje puno samopouzdanja, razvija pozitivnu sliku o sebi</w:t>
      </w:r>
    </w:p>
    <w:p w14:paraId="2450BF8A" w14:textId="77777777" w:rsidR="004F7ED5" w:rsidRPr="004F7ED5" w:rsidRDefault="004F7ED5" w:rsidP="004F7ED5">
      <w:pPr>
        <w:spacing w:after="120" w:line="360" w:lineRule="auto"/>
        <w:ind w:left="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-razvijanje osjećaja pripadnosti i privrženosti svojoj obitelji, skupini u vrtiću pa i širem okruženju</w:t>
      </w:r>
    </w:p>
    <w:p w14:paraId="48D0D6E4" w14:textId="77777777" w:rsidR="004F7ED5" w:rsidRPr="004F7ED5" w:rsidRDefault="004F7ED5" w:rsidP="004F7ED5">
      <w:pPr>
        <w:spacing w:after="0" w:line="360" w:lineRule="auto"/>
        <w:ind w:left="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 svakom trenutku jasno davati na znanje djetetu da je voljeno, prihvaćeno i zbrinuto, kako u obitelji, tako i u dječjem vrtiću - od odgojitelja, djece i drugih ljudi i ako u određenom trenutku nešto ne može, ne zna izvršiti ubrzo će to moći, da raste i razvija se i da u određenom trenutku treba prihvatiti određena ograničenja</w:t>
      </w:r>
    </w:p>
    <w:p w14:paraId="0ED0C6CB" w14:textId="77777777" w:rsidR="004F7ED5" w:rsidRPr="004F7ED5" w:rsidRDefault="004F7ED5" w:rsidP="004F7ED5">
      <w:pPr>
        <w:spacing w:after="0" w:line="360" w:lineRule="auto"/>
        <w:ind w:firstLine="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-potreba za raznolikim poticajima, bogato i fleksibilno organiziranom okolinom</w:t>
      </w:r>
    </w:p>
    <w:p w14:paraId="7A6704AD" w14:textId="77777777" w:rsidR="004F7ED5" w:rsidRPr="004F7ED5" w:rsidRDefault="004F7ED5" w:rsidP="004F7ED5">
      <w:pPr>
        <w:spacing w:after="0" w:line="360" w:lineRule="auto"/>
        <w:ind w:left="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szCs w:val="20"/>
          <w:lang w:eastAsia="hr-HR"/>
          <w14:ligatures w14:val="none"/>
        </w:rPr>
        <w:t>-</w:t>
      </w:r>
      <w:r w:rsidRPr="004F7ED5">
        <w:rPr>
          <w:rFonts w:ascii="Times New Roman" w:eastAsia="Times New Roman" w:hAnsi="Times New Roman" w:cs="Times New Roman"/>
          <w:color w:val="000000"/>
          <w:kern w:val="0"/>
          <w:lang w:eastAsia="hr-HR"/>
          <w14:ligatures w14:val="none"/>
        </w:rPr>
        <w:t>razvoj samostalnosti i kompetencije - poticati težnju da pokuša učiniti samostalne radnje, osobito one koje rezultiraju zadovoljavanjem njegovih potreba, održavanjem reda i čistoće</w:t>
      </w:r>
    </w:p>
    <w:p w14:paraId="5D2B641F" w14:textId="77777777" w:rsidR="004F7ED5" w:rsidRPr="004F7ED5" w:rsidRDefault="004F7ED5" w:rsidP="004F7ED5">
      <w:pPr>
        <w:spacing w:after="0" w:line="360" w:lineRule="auto"/>
        <w:ind w:firstLine="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-potreba za uzajamnom komunikacijom koja predstavlja osjetljiv i aktivan odnos odraslog i djeteta</w:t>
      </w:r>
    </w:p>
    <w:p w14:paraId="64ACDC17" w14:textId="77777777" w:rsidR="004F7ED5" w:rsidRPr="004F7ED5" w:rsidRDefault="004F7ED5" w:rsidP="004F7ED5">
      <w:pPr>
        <w:spacing w:after="120" w:line="360" w:lineRule="auto"/>
        <w:ind w:left="360"/>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szCs w:val="20"/>
          <w:lang w:eastAsia="hr-HR"/>
          <w14:ligatures w14:val="none"/>
        </w:rPr>
        <w:t>-</w:t>
      </w:r>
      <w:r w:rsidRPr="004F7ED5">
        <w:rPr>
          <w:rFonts w:ascii="Times New Roman" w:eastAsia="Times New Roman" w:hAnsi="Times New Roman" w:cs="Times New Roman"/>
          <w:color w:val="000000"/>
          <w:kern w:val="0"/>
          <w:lang w:eastAsia="hr-HR"/>
          <w14:ligatures w14:val="none"/>
        </w:rPr>
        <w:t>pružiti priliku djetetu da iznese svoje mišljenje, ideju, prijedlog i to ravnopravno razmatrati u daljnjem radu</w:t>
      </w:r>
    </w:p>
    <w:p w14:paraId="56844E99" w14:textId="77777777" w:rsidR="004F7ED5" w:rsidRPr="004F7ED5" w:rsidRDefault="004F7ED5" w:rsidP="004F7ED5">
      <w:pPr>
        <w:tabs>
          <w:tab w:val="left" w:pos="930"/>
        </w:tabs>
        <w:spacing w:after="0" w:line="240" w:lineRule="auto"/>
        <w:rPr>
          <w:rFonts w:ascii="Times New Roman" w:eastAsia="Times New Roman" w:hAnsi="Times New Roman" w:cs="Times New Roman"/>
          <w:color w:val="000000"/>
          <w:kern w:val="0"/>
          <w:lang w:eastAsia="hr-HR"/>
          <w14:ligatures w14:val="none"/>
        </w:rPr>
      </w:pPr>
    </w:p>
    <w:p w14:paraId="2CC8212B"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Konkretizacija zadaća prema razvojnim područjima obuhvaća:</w:t>
      </w:r>
    </w:p>
    <w:p w14:paraId="14AD4371"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14" w:name="_Toc241569331"/>
      <w:r w:rsidRPr="004F7ED5">
        <w:rPr>
          <w:rFonts w:ascii="Aptos Display" w:eastAsia="Times New Roman" w:hAnsi="Aptos Display" w:cs="Times New Roman"/>
          <w:color w:val="0F4761"/>
          <w:sz w:val="32"/>
          <w:szCs w:val="32"/>
          <w:lang w:eastAsia="hr-HR"/>
        </w:rPr>
        <w:t>SOCIO-EMOCIONALNI RAZVOJ</w:t>
      </w:r>
      <w:bookmarkEnd w:id="14"/>
    </w:p>
    <w:p w14:paraId="56011134"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doživljaj uspjeha u aktivnosti iz rezultata, a ne na osnovi usporedbe s drugima</w:t>
      </w:r>
    </w:p>
    <w:p w14:paraId="01FDD8DA"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atmosfera sigurnosti, prihvaćanja i zadovoljstva</w:t>
      </w:r>
    </w:p>
    <w:p w14:paraId="0274D853"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odrasli treba biti model prihvatljivog izražavanja svih emocija</w:t>
      </w:r>
    </w:p>
    <w:p w14:paraId="579B9350"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u situacijama koje izazivaju ljutnju odložiti zadovoljenje želje</w:t>
      </w:r>
    </w:p>
    <w:p w14:paraId="066F4684"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razvijanje navika procjenjivanja situacije te prikladne  i promišljene reakcije</w:t>
      </w:r>
    </w:p>
    <w:p w14:paraId="75F0FBB5"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pronalaženje zamjene za željenu stvar ili igračku</w:t>
      </w:r>
    </w:p>
    <w:p w14:paraId="38F55314"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sloboda za istraživanje i eksperimentiranje</w:t>
      </w:r>
    </w:p>
    <w:p w14:paraId="3680F7B7"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lastRenderedPageBreak/>
        <w:t>aktivnosti koje dijete preuzima na vlastitu inicijativu</w:t>
      </w:r>
    </w:p>
    <w:p w14:paraId="0CABEBF8"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pozitivne slike o sebi kroz pitanja djetetu što misli je li nešto dobro napravilo</w:t>
      </w:r>
    </w:p>
    <w:p w14:paraId="3A883D52"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pozitivne slike o sebi na osnovu toga koliko su bolji nego prošli put, a ne od nekoga</w:t>
      </w:r>
    </w:p>
    <w:p w14:paraId="17A53D6C"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prepoznavanje i verbalno izražavanje emocija</w:t>
      </w:r>
    </w:p>
    <w:p w14:paraId="3932086A"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vještina prihvatljivog izražavanja emocija</w:t>
      </w:r>
    </w:p>
    <w:p w14:paraId="4F799C7B"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razne socijalne igre-jasno postavljanje granica prihvatljivog i neprihvatljivog ponašanja iz objašnjenje zašto je to tako na djetetu razumljiv način</w:t>
      </w:r>
    </w:p>
    <w:p w14:paraId="0774E996"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vlastitog repertoara ponašanja ( i po modelu)</w:t>
      </w:r>
    </w:p>
    <w:p w14:paraId="2B31DD3C"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prorada emocionalnih iskustava putem simboličke igre</w:t>
      </w:r>
    </w:p>
    <w:p w14:paraId="3301140D"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empatije</w:t>
      </w:r>
    </w:p>
    <w:p w14:paraId="4B6AF49D"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15" w:name="_Toc241569332"/>
      <w:r w:rsidRPr="004F7ED5">
        <w:rPr>
          <w:rFonts w:ascii="Aptos Display" w:eastAsia="Times New Roman" w:hAnsi="Aptos Display" w:cs="Times New Roman"/>
          <w:color w:val="0F4761"/>
          <w:sz w:val="32"/>
          <w:szCs w:val="32"/>
          <w:lang w:eastAsia="hr-HR"/>
        </w:rPr>
        <w:t>TJELESNI I PSIHO-MOTORNI RAZVOJ</w:t>
      </w:r>
      <w:bookmarkEnd w:id="15"/>
    </w:p>
    <w:p w14:paraId="61370639"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svakodnevni boravak na svježem zraku i šetnje</w:t>
      </w:r>
    </w:p>
    <w:p w14:paraId="16F694B9"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usavršavanje prirodnih oblika kretanja i spretnosti</w:t>
      </w:r>
    </w:p>
    <w:p w14:paraId="0CB432C9"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fine motorike (škarice, kuglice, miješanje, umetanje…)</w:t>
      </w:r>
    </w:p>
    <w:p w14:paraId="780CF79F"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složenih motoričkih vještina (ljuljanje, hodanje po crti-gredi, vožnja tricikla…)</w:t>
      </w:r>
    </w:p>
    <w:p w14:paraId="24848E37"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prekoračivanje, hodanje po kružnoj liniji, poskakivanje na jednoj nozi, skok u vis, dalj, dubinu, provlačenje…</w:t>
      </w:r>
    </w:p>
    <w:p w14:paraId="0C50ACC6"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16" w:name="_Toc241569333"/>
      <w:r w:rsidRPr="004F7ED5">
        <w:rPr>
          <w:rFonts w:ascii="Aptos Display" w:eastAsia="Times New Roman" w:hAnsi="Aptos Display" w:cs="Times New Roman"/>
          <w:color w:val="0F4761"/>
          <w:sz w:val="32"/>
          <w:szCs w:val="32"/>
          <w:lang w:eastAsia="hr-HR"/>
        </w:rPr>
        <w:t>SPOZNAJNI RAZVOJ</w:t>
      </w:r>
      <w:bookmarkEnd w:id="16"/>
    </w:p>
    <w:p w14:paraId="0E00E4C6"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stjecanje iskustava svim senzornim putovima</w:t>
      </w:r>
    </w:p>
    <w:p w14:paraId="53554649"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stjecanje pojma količine baratanjem stvarnim količinama</w:t>
      </w:r>
    </w:p>
    <w:p w14:paraId="09764DDE"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davati i tražiti objašnjenja i obrazloženja</w:t>
      </w:r>
    </w:p>
    <w:p w14:paraId="1A95EDFB"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dječje radoznalosti  (odgovarati na „zašto“, zajedno s djetetom tražiti odgovore)</w:t>
      </w:r>
    </w:p>
    <w:p w14:paraId="04D76FBC"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stjecanje što više različitih iskustava o svijetu koji ga okružuje</w:t>
      </w:r>
    </w:p>
    <w:p w14:paraId="57E61F97"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 xml:space="preserve">upoznavanje i svojstva raznih materijala (pijesak, drvo, papir, glina, voda…), kao i raznih predmeta (tuljci, kutije, trake, plastične čašice, bočice…) </w:t>
      </w:r>
    </w:p>
    <w:p w14:paraId="3256C8B6"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mjerenje, vaganje, uspoređivanje, prelijevanje, sortiranje, brojanje</w:t>
      </w:r>
    </w:p>
    <w:p w14:paraId="465EB453"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uočavanje sličnosti i različitosti</w:t>
      </w:r>
    </w:p>
    <w:p w14:paraId="3A38B58F"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17" w:name="_Toc241569334"/>
      <w:r w:rsidRPr="004F7ED5">
        <w:rPr>
          <w:rFonts w:ascii="Aptos Display" w:eastAsia="Times New Roman" w:hAnsi="Aptos Display" w:cs="Times New Roman"/>
          <w:color w:val="0F4761"/>
          <w:sz w:val="32"/>
          <w:szCs w:val="32"/>
          <w:lang w:eastAsia="hr-HR"/>
        </w:rPr>
        <w:lastRenderedPageBreak/>
        <w:t>KOMUNIKACIJA I STVARALAŠTVO</w:t>
      </w:r>
      <w:bookmarkEnd w:id="17"/>
    </w:p>
    <w:p w14:paraId="2C9A0DE3"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ispravan govor kao model</w:t>
      </w:r>
    </w:p>
    <w:p w14:paraId="2D137643"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pričanje i prepričavanje doživljenog (u konkretnim i zamišljenim situacijama, sa slikovnim materijalom i bez njega)</w:t>
      </w:r>
    </w:p>
    <w:p w14:paraId="5EACB60A"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slušne diskriminacije glasova, bogaćenje rječnika</w:t>
      </w:r>
    </w:p>
    <w:p w14:paraId="22D08556"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osjećaja za ritam, uočavanje rime, vježbanje strategija zapamćivanja</w:t>
      </w:r>
    </w:p>
    <w:p w14:paraId="3497F6B4"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razvoj predčitalačkih vještina (razvijati i vježbati glasovnu osjetljivost, razvijati razumijevanje prijenosa govora u tekst, razvijati i vježbati glasovnu analizu i sintezu)</w:t>
      </w:r>
    </w:p>
    <w:p w14:paraId="44E035A7"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buđenje interesa djeteta za pisani tekst, uočavanje smjera čitanja…</w:t>
      </w:r>
    </w:p>
    <w:p w14:paraId="68770E79"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likovno istraživanje i eksperimentiranje</w:t>
      </w:r>
    </w:p>
    <w:p w14:paraId="3A732ABF"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opisivanje i obrazlaganje onoga što radi likovnim materijalom</w:t>
      </w:r>
    </w:p>
    <w:p w14:paraId="6F3BC5B7"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uočavanje pojedinih elemenata crteža i njihovo povezivanje u cjelinu</w:t>
      </w:r>
    </w:p>
    <w:p w14:paraId="631CDFA2"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praćenje ritma pokretima</w:t>
      </w:r>
    </w:p>
    <w:p w14:paraId="65BC4841"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slušanje i opisivanje glazbe</w:t>
      </w:r>
    </w:p>
    <w:p w14:paraId="032CCFDE"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osjećanje i izražavanje ritma, prepoznavanje melodije, tempa i dinamike</w:t>
      </w:r>
    </w:p>
    <w:p w14:paraId="692F1A7D"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sviranje jednostavnim instrumentima, pjevanje (samo i u skupini)</w:t>
      </w:r>
    </w:p>
    <w:p w14:paraId="4F181902"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stvaranje i improviziranje pjesama i pokreta</w:t>
      </w:r>
    </w:p>
    <w:p w14:paraId="6A844C46" w14:textId="77777777" w:rsidR="004F7ED5" w:rsidRPr="004F7ED5" w:rsidRDefault="004F7ED5" w:rsidP="004F7ED5">
      <w:pPr>
        <w:numPr>
          <w:ilvl w:val="0"/>
          <w:numId w:val="1"/>
        </w:numPr>
        <w:spacing w:after="12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likovno izražavanje osjećaja na temelju poslušane glazbe</w:t>
      </w:r>
    </w:p>
    <w:p w14:paraId="706EFE81"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szCs w:val="20"/>
          <w:lang w:eastAsia="hr-HR"/>
          <w14:ligatures w14:val="none"/>
        </w:rPr>
      </w:pPr>
    </w:p>
    <w:p w14:paraId="6D269C56"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18" w:name="_Toc241569335"/>
      <w:r w:rsidRPr="004F7ED5">
        <w:rPr>
          <w:rFonts w:ascii="Aptos Display" w:eastAsia="Times New Roman" w:hAnsi="Aptos Display" w:cs="Times New Roman"/>
          <w:color w:val="0F4761"/>
          <w:sz w:val="32"/>
          <w:szCs w:val="32"/>
          <w:lang w:eastAsia="hr-HR"/>
        </w:rPr>
        <w:t>5.1.  DJECA S POSEBNIM POTREBAMA</w:t>
      </w:r>
      <w:bookmarkEnd w:id="18"/>
    </w:p>
    <w:p w14:paraId="7D488AA5"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 xml:space="preserve">U skladu sa suvremenom pedagoškom klasifikacijom, djecom s posebnim potrebama smatraju se darovita i djeca s teškoćama u razvoju. </w:t>
      </w:r>
      <w:r w:rsidRPr="004F7ED5">
        <w:rPr>
          <w:rFonts w:ascii="Times New Roman" w:eastAsia="Times New Roman" w:hAnsi="Times New Roman" w:cs="Times New Roman"/>
          <w:color w:val="000000"/>
          <w:kern w:val="0"/>
          <w:lang w:eastAsia="hr-HR"/>
          <w14:ligatures w14:val="none"/>
        </w:rPr>
        <w:tab/>
        <w:t>Napominjemo da je, u skladu s načelom pedagoškog optimizma, manja greška prosječno dijete klasificirati kao darovito i optimalno poticati razvoj darovitosti - nego obrnuto.</w:t>
      </w:r>
    </w:p>
    <w:p w14:paraId="62FBE270"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742ABE52"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19" w:name="_Toc241569336"/>
      <w:r w:rsidRPr="004F7ED5">
        <w:rPr>
          <w:rFonts w:ascii="Aptos Display" w:eastAsia="Times New Roman" w:hAnsi="Aptos Display" w:cs="Times New Roman"/>
          <w:color w:val="0F4761"/>
          <w:sz w:val="32"/>
          <w:szCs w:val="32"/>
          <w:lang w:eastAsia="hr-HR"/>
        </w:rPr>
        <w:t>5.1.1. DAROVITA DJECA:</w:t>
      </w:r>
      <w:bookmarkEnd w:id="19"/>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7"/>
        <w:gridCol w:w="3421"/>
        <w:gridCol w:w="1843"/>
        <w:gridCol w:w="1807"/>
      </w:tblGrid>
      <w:tr w:rsidR="004F7ED5" w:rsidRPr="004F7ED5" w14:paraId="06508826" w14:textId="77777777" w:rsidTr="000D283C">
        <w:tc>
          <w:tcPr>
            <w:tcW w:w="2357" w:type="dxa"/>
            <w:shd w:val="pct10" w:color="auto" w:fill="auto"/>
          </w:tcPr>
          <w:p w14:paraId="26D4559D"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ZADAĆA</w:t>
            </w:r>
          </w:p>
        </w:tc>
        <w:tc>
          <w:tcPr>
            <w:tcW w:w="3421" w:type="dxa"/>
            <w:shd w:val="pct10" w:color="auto" w:fill="auto"/>
          </w:tcPr>
          <w:p w14:paraId="3AE52B65"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STRATEGIJA</w:t>
            </w:r>
          </w:p>
        </w:tc>
        <w:tc>
          <w:tcPr>
            <w:tcW w:w="1843" w:type="dxa"/>
            <w:shd w:val="pct10" w:color="auto" w:fill="auto"/>
          </w:tcPr>
          <w:p w14:paraId="04BEA6D9"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NOSITELJI</w:t>
            </w:r>
          </w:p>
        </w:tc>
        <w:tc>
          <w:tcPr>
            <w:tcW w:w="1807" w:type="dxa"/>
            <w:shd w:val="pct10" w:color="auto" w:fill="auto"/>
          </w:tcPr>
          <w:p w14:paraId="21138E8D"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DINAMIKA</w:t>
            </w:r>
          </w:p>
        </w:tc>
      </w:tr>
      <w:tr w:rsidR="004F7ED5" w:rsidRPr="004F7ED5" w14:paraId="2638E06E" w14:textId="77777777" w:rsidTr="000D283C">
        <w:tc>
          <w:tcPr>
            <w:tcW w:w="2357" w:type="dxa"/>
          </w:tcPr>
          <w:p w14:paraId="5A83D3DF"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Otkrivanje darovite djece</w:t>
            </w:r>
          </w:p>
        </w:tc>
        <w:tc>
          <w:tcPr>
            <w:tcW w:w="3421" w:type="dxa"/>
          </w:tcPr>
          <w:p w14:paraId="0E640973"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koristiti dostupnu literaturu, skale procjena, sustavno promatranje i sl. postupke</w:t>
            </w:r>
          </w:p>
        </w:tc>
        <w:tc>
          <w:tcPr>
            <w:tcW w:w="1843" w:type="dxa"/>
          </w:tcPr>
          <w:p w14:paraId="2ECB48C9"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w:t>
            </w:r>
          </w:p>
          <w:p w14:paraId="47B40FDA"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pedagog</w:t>
            </w:r>
          </w:p>
        </w:tc>
        <w:tc>
          <w:tcPr>
            <w:tcW w:w="1807" w:type="dxa"/>
          </w:tcPr>
          <w:p w14:paraId="61D0E6F3"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godine</w:t>
            </w:r>
          </w:p>
        </w:tc>
      </w:tr>
      <w:tr w:rsidR="004F7ED5" w:rsidRPr="004F7ED5" w14:paraId="687F4FF9" w14:textId="77777777" w:rsidTr="000D283C">
        <w:tc>
          <w:tcPr>
            <w:tcW w:w="2357" w:type="dxa"/>
          </w:tcPr>
          <w:p w14:paraId="6F06A1DE"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Uvažavanje osobnosti svakog pojedinog djeteta, prepoznati i prihvatiti njegove posebnosti, poticati i optimalno razvijati individualne mogućnosti i sposobnosti djeteta</w:t>
            </w:r>
          </w:p>
        </w:tc>
        <w:tc>
          <w:tcPr>
            <w:tcW w:w="3421" w:type="dxa"/>
          </w:tcPr>
          <w:p w14:paraId="6C7CAD8B"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pristupiti djetetu da se osjeća sigurno, voljeno i zaštićeno u svojoj okolini kako bi mogao nesmetano istraživati i napredovati</w:t>
            </w:r>
          </w:p>
          <w:p w14:paraId="061A9CEB"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uvažavati individualne potencijale djeteta</w:t>
            </w:r>
          </w:p>
          <w:p w14:paraId="46029ABE"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otvoreno komunicirati s roditeljima kao partnerima u odgoju i obrazovanju darovitog djeteta</w:t>
            </w:r>
          </w:p>
          <w:p w14:paraId="6CF74DC7"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poticati stvaralaštvo i znatiželju darovite djece</w:t>
            </w:r>
          </w:p>
          <w:p w14:paraId="666FB491"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individualno prilagoditi oblike rada identificiranoj darovitoj djeci (pr. obogaćivanje programa, samostalni projekti, i sl.)</w:t>
            </w:r>
          </w:p>
          <w:p w14:paraId="666F0075"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omogućiti izloženost novim područjima i disciplinama</w:t>
            </w:r>
          </w:p>
          <w:p w14:paraId="4B7163EB"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omogućiti opsežno iskustvo u kreativnom razmišljanju i rješavanju problema</w:t>
            </w:r>
          </w:p>
          <w:p w14:paraId="5812F8EC"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utjecati na razvoj misaonih i stvaralačkih vještina</w:t>
            </w:r>
          </w:p>
          <w:p w14:paraId="6AE46BAB"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povoljno utjecati na opći razvoj i razvoj samostalnosti</w:t>
            </w:r>
          </w:p>
        </w:tc>
        <w:tc>
          <w:tcPr>
            <w:tcW w:w="1843" w:type="dxa"/>
          </w:tcPr>
          <w:p w14:paraId="58037B93"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w:t>
            </w:r>
          </w:p>
          <w:p w14:paraId="18A8AB5E"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pedagog</w:t>
            </w:r>
          </w:p>
        </w:tc>
        <w:tc>
          <w:tcPr>
            <w:tcW w:w="1807" w:type="dxa"/>
          </w:tcPr>
          <w:p w14:paraId="19C2FD62"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godine</w:t>
            </w:r>
          </w:p>
        </w:tc>
      </w:tr>
    </w:tbl>
    <w:p w14:paraId="772BE636"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6A2B8EE4"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20" w:name="_Toc241569337"/>
      <w:r w:rsidRPr="004F7ED5">
        <w:rPr>
          <w:rFonts w:ascii="Aptos Display" w:eastAsia="Times New Roman" w:hAnsi="Aptos Display" w:cs="Times New Roman"/>
          <w:color w:val="0F4761"/>
          <w:sz w:val="32"/>
          <w:szCs w:val="32"/>
          <w:lang w:eastAsia="hr-HR"/>
        </w:rPr>
        <w:t>5.1.2. DJECA S TEŠKOĆAMA U RAZVOJU:</w:t>
      </w:r>
      <w:bookmarkEnd w:id="2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7"/>
        <w:gridCol w:w="3847"/>
        <w:gridCol w:w="1701"/>
        <w:gridCol w:w="1701"/>
      </w:tblGrid>
      <w:tr w:rsidR="004F7ED5" w:rsidRPr="004F7ED5" w14:paraId="38AE6E4A" w14:textId="77777777" w:rsidTr="000D283C">
        <w:tc>
          <w:tcPr>
            <w:tcW w:w="2357" w:type="dxa"/>
            <w:shd w:val="pct10" w:color="auto" w:fill="auto"/>
          </w:tcPr>
          <w:p w14:paraId="2415A29D"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ZADAĆA</w:t>
            </w:r>
          </w:p>
        </w:tc>
        <w:tc>
          <w:tcPr>
            <w:tcW w:w="3847" w:type="dxa"/>
            <w:shd w:val="pct10" w:color="auto" w:fill="auto"/>
          </w:tcPr>
          <w:p w14:paraId="6D0C1615"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STRATEGIJA</w:t>
            </w:r>
          </w:p>
        </w:tc>
        <w:tc>
          <w:tcPr>
            <w:tcW w:w="1701" w:type="dxa"/>
            <w:shd w:val="pct10" w:color="auto" w:fill="auto"/>
          </w:tcPr>
          <w:p w14:paraId="03B8148D"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NOSITELJI</w:t>
            </w:r>
          </w:p>
        </w:tc>
        <w:tc>
          <w:tcPr>
            <w:tcW w:w="1701" w:type="dxa"/>
            <w:shd w:val="pct10" w:color="auto" w:fill="auto"/>
          </w:tcPr>
          <w:p w14:paraId="47F90E82" w14:textId="77777777" w:rsidR="004F7ED5" w:rsidRPr="004F7ED5" w:rsidRDefault="004F7ED5" w:rsidP="004F7ED5">
            <w:pPr>
              <w:spacing w:after="0" w:line="240" w:lineRule="auto"/>
              <w:jc w:val="center"/>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DINAMIKA</w:t>
            </w:r>
          </w:p>
        </w:tc>
      </w:tr>
      <w:tr w:rsidR="004F7ED5" w:rsidRPr="004F7ED5" w14:paraId="1D960B6D" w14:textId="77777777" w:rsidTr="000D283C">
        <w:tc>
          <w:tcPr>
            <w:tcW w:w="2357" w:type="dxa"/>
          </w:tcPr>
          <w:p w14:paraId="16C9D74A"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Otkrivanje djece koja imaju teškoće u razvoju</w:t>
            </w:r>
          </w:p>
        </w:tc>
        <w:tc>
          <w:tcPr>
            <w:tcW w:w="3847" w:type="dxa"/>
          </w:tcPr>
          <w:p w14:paraId="5854F385"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procjena djetetovih teškoća</w:t>
            </w:r>
          </w:p>
          <w:p w14:paraId="4E0F13A7"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korištenje dostupne literature, skala procjena i sl.</w:t>
            </w:r>
          </w:p>
        </w:tc>
        <w:tc>
          <w:tcPr>
            <w:tcW w:w="1701" w:type="dxa"/>
          </w:tcPr>
          <w:p w14:paraId="3371BB72"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ravnateljica, </w:t>
            </w:r>
          </w:p>
          <w:p w14:paraId="2D30CCB9"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pedagog,</w:t>
            </w:r>
          </w:p>
          <w:p w14:paraId="442A938C"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odgojiteljice</w:t>
            </w:r>
          </w:p>
        </w:tc>
        <w:tc>
          <w:tcPr>
            <w:tcW w:w="1701" w:type="dxa"/>
          </w:tcPr>
          <w:p w14:paraId="306B407F"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godine</w:t>
            </w:r>
          </w:p>
        </w:tc>
      </w:tr>
      <w:tr w:rsidR="004F7ED5" w:rsidRPr="004F7ED5" w14:paraId="062B0BF3" w14:textId="77777777" w:rsidTr="000D283C">
        <w:tc>
          <w:tcPr>
            <w:tcW w:w="2357" w:type="dxa"/>
          </w:tcPr>
          <w:p w14:paraId="20410C6C"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Edukacijsko-rehabilitacijski rad s djecom</w:t>
            </w:r>
          </w:p>
        </w:tc>
        <w:tc>
          <w:tcPr>
            <w:tcW w:w="3847" w:type="dxa"/>
          </w:tcPr>
          <w:p w14:paraId="7A864B12"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opservacija djeteta unutar skupine: praćenje ponašanja, adaptacije i socijalizacije</w:t>
            </w:r>
          </w:p>
          <w:p w14:paraId="0CFAE874"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poticati interakciju unutar odg. skupine na relaciji dijete – odgojitelj – djeca</w:t>
            </w:r>
          </w:p>
          <w:p w14:paraId="10B467CF"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stimulacija senzomotorike</w:t>
            </w:r>
          </w:p>
          <w:p w14:paraId="73FF367B"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stimulacija govora</w:t>
            </w:r>
          </w:p>
          <w:p w14:paraId="20D9F510" w14:textId="77777777" w:rsidR="004F7ED5" w:rsidRPr="004F7ED5" w:rsidRDefault="004F7ED5" w:rsidP="004F7ED5">
            <w:pPr>
              <w:numPr>
                <w:ilvl w:val="0"/>
                <w:numId w:val="6"/>
              </w:num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vježbe grafomotorike</w:t>
            </w:r>
          </w:p>
          <w:p w14:paraId="649B1B56"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p>
        </w:tc>
        <w:tc>
          <w:tcPr>
            <w:tcW w:w="1701" w:type="dxa"/>
          </w:tcPr>
          <w:p w14:paraId="2D7498BF"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ravnateljica, </w:t>
            </w:r>
          </w:p>
          <w:p w14:paraId="6D149D71"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pedagog,</w:t>
            </w:r>
          </w:p>
          <w:p w14:paraId="4AE8F1E2"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odgojiteljice</w:t>
            </w:r>
          </w:p>
        </w:tc>
        <w:tc>
          <w:tcPr>
            <w:tcW w:w="1701" w:type="dxa"/>
          </w:tcPr>
          <w:p w14:paraId="6594526D"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tijekom godine</w:t>
            </w:r>
          </w:p>
        </w:tc>
      </w:tr>
      <w:tr w:rsidR="004F7ED5" w:rsidRPr="004F7ED5" w14:paraId="771DAF94" w14:textId="77777777" w:rsidTr="000D283C">
        <w:tc>
          <w:tcPr>
            <w:tcW w:w="2357" w:type="dxa"/>
          </w:tcPr>
          <w:p w14:paraId="3C760F6B"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Suradnja sa specijaliziranim ustanovama</w:t>
            </w:r>
          </w:p>
        </w:tc>
        <w:tc>
          <w:tcPr>
            <w:tcW w:w="3847" w:type="dxa"/>
          </w:tcPr>
          <w:p w14:paraId="183A40CF"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ako je potrebno uputiti dijete na opservaciju i dijagnostiku u specijalizirane ustanove</w:t>
            </w:r>
          </w:p>
        </w:tc>
        <w:tc>
          <w:tcPr>
            <w:tcW w:w="1701" w:type="dxa"/>
          </w:tcPr>
          <w:p w14:paraId="0DD4FCE0"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pedagoginja</w:t>
            </w:r>
          </w:p>
        </w:tc>
        <w:tc>
          <w:tcPr>
            <w:tcW w:w="1701" w:type="dxa"/>
          </w:tcPr>
          <w:p w14:paraId="3EF5CF47"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 potrebi</w:t>
            </w:r>
          </w:p>
        </w:tc>
      </w:tr>
    </w:tbl>
    <w:p w14:paraId="48E5CA55"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32900B9A"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5B19DBE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Pri radu s djecom s posebnim potrebama (darovita djeca i djeca s teškoćama u razvoju) posebno ćemo cijeniti i poticati suradnju s roditeljima.</w:t>
      </w:r>
    </w:p>
    <w:p w14:paraId="0A16E9CB"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p>
    <w:p w14:paraId="2C13CA4B" w14:textId="77777777" w:rsidR="004F7ED5" w:rsidRPr="004F7ED5" w:rsidRDefault="004F7ED5" w:rsidP="004F7ED5">
      <w:pPr>
        <w:keepNext/>
        <w:keepLines/>
        <w:spacing w:before="360" w:after="80" w:line="259" w:lineRule="auto"/>
        <w:outlineLvl w:val="0"/>
        <w:rPr>
          <w:rFonts w:ascii="Times New Roman" w:eastAsia="Times New Roman" w:hAnsi="Times New Roman" w:cs="Times New Roman"/>
          <w:color w:val="000000"/>
          <w:kern w:val="0"/>
          <w:szCs w:val="20"/>
          <w:lang w:eastAsia="hr-HR"/>
          <w14:ligatures w14:val="none"/>
        </w:rPr>
      </w:pPr>
    </w:p>
    <w:p w14:paraId="0E4465E8" w14:textId="77777777" w:rsidR="004F7ED5" w:rsidRPr="004F7ED5" w:rsidRDefault="004F7ED5" w:rsidP="004F7ED5">
      <w:pPr>
        <w:spacing w:line="259" w:lineRule="auto"/>
        <w:rPr>
          <w:rFonts w:ascii="Aptos" w:eastAsia="Aptos" w:hAnsi="Aptos" w:cs="Times New Roman"/>
          <w:sz w:val="22"/>
          <w:szCs w:val="22"/>
          <w:lang w:eastAsia="hr-HR"/>
        </w:rPr>
      </w:pPr>
    </w:p>
    <w:p w14:paraId="710633C5" w14:textId="77777777" w:rsidR="004F7ED5" w:rsidRPr="004F7ED5" w:rsidRDefault="004F7ED5" w:rsidP="004F7ED5">
      <w:pPr>
        <w:spacing w:line="259" w:lineRule="auto"/>
        <w:rPr>
          <w:rFonts w:ascii="Aptos" w:eastAsia="Aptos" w:hAnsi="Aptos" w:cs="Times New Roman"/>
          <w:sz w:val="22"/>
          <w:szCs w:val="22"/>
          <w:lang w:eastAsia="hr-HR"/>
        </w:rPr>
      </w:pPr>
    </w:p>
    <w:p w14:paraId="15FCF924"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21" w:name="_Toc241569338"/>
      <w:r w:rsidRPr="004F7ED5">
        <w:rPr>
          <w:rFonts w:ascii="Aptos Display" w:eastAsia="Times New Roman" w:hAnsi="Aptos Display" w:cs="Times New Roman"/>
          <w:color w:val="0F4761"/>
          <w:sz w:val="40"/>
          <w:szCs w:val="40"/>
        </w:rPr>
        <w:t>6. PRAĆENJE I VREDNOVANJE PROGRAMA</w:t>
      </w:r>
      <w:bookmarkEnd w:id="21"/>
    </w:p>
    <w:p w14:paraId="24EE9533" w14:textId="77777777" w:rsidR="004F7ED5" w:rsidRPr="004F7ED5" w:rsidRDefault="004F7ED5" w:rsidP="004F7ED5">
      <w:pPr>
        <w:spacing w:after="0" w:line="240" w:lineRule="auto"/>
        <w:rPr>
          <w:rFonts w:ascii="Times New Roman" w:eastAsia="Times New Roman" w:hAnsi="Times New Roman" w:cs="Times New Roman"/>
          <w:color w:val="000000"/>
          <w:kern w:val="0"/>
          <w:lang w:eastAsia="hr-HR"/>
          <w14:ligatures w14:val="none"/>
        </w:rPr>
      </w:pPr>
    </w:p>
    <w:p w14:paraId="6FDE8510"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Stručna dokumentacija o Programu će se voditi prema koncepciji pedagoške dokumentacije (NN br. 83/2001). Uz propisanu dokumentaciju, u vrtiću će se čuvati i dodatna dokumentacija, kao što su foto- i video zapisi, mape s radovima djece, zapisnici o suradnji s roditeljima i sl. Program će pratiti odgojitelji u suradnji s pedagogom. Praćenje će se odvijati kroz promatranje djeteta u igri, u interakcijama s odraslima i drugom djecom, zatim preko skala procjene, anketnih listića, upitnika, analize sadržaja dokumentacije…</w:t>
      </w:r>
    </w:p>
    <w:p w14:paraId="46A3B837"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Kako bi se Program unapređivao i kako bi mu se mogla poboljšati kvaliteta, a isto tako i kvaliteta rada odgojitelja i stručnih suradnika, potrebno je Program vrednovati. Vrednovanje provode također odgojitelji u suradnji s pedagogom. Elementi na temelju kojih će se vršiti vrednovanje dobivat će se iz dnevnika rada, iz instrumenata praćenja Programa te iz procjene i samoprocjene odgojitelja i stručnog suradnika. Kod vrednovanja pozornost ćemo usmjeriti na</w:t>
      </w:r>
    </w:p>
    <w:p w14:paraId="11DEE422"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vrednovanje ostvarivanja uvjeta za provedbu razvojnih zadaća.</w:t>
      </w:r>
    </w:p>
    <w:p w14:paraId="2EE2B123" w14:textId="77777777" w:rsidR="004F7ED5" w:rsidRPr="004F7ED5" w:rsidRDefault="004F7ED5" w:rsidP="004F7ED5">
      <w:pPr>
        <w:spacing w:after="0" w:line="360" w:lineRule="auto"/>
        <w:ind w:firstLine="708"/>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Jednom mjesečno će se sustavno provoditi zajedničke diskusije i refleksije na kojima ćemo analizirati i planirati kvalitativne pomake:</w:t>
      </w:r>
    </w:p>
    <w:p w14:paraId="49B25BD0"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-proučavanje konteksta i procjene dostignute razine unapređivanja odgojno-obrazovnog procesa</w:t>
      </w:r>
    </w:p>
    <w:p w14:paraId="5A791B12"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-djelotvorno i fleksibilno planiranje promjene i poboljšanja kvalitete života u vrtiću</w:t>
      </w:r>
    </w:p>
    <w:p w14:paraId="73105994" w14:textId="77777777" w:rsidR="004F7ED5" w:rsidRPr="004F7ED5" w:rsidRDefault="004F7ED5" w:rsidP="004F7ED5">
      <w:pPr>
        <w:spacing w:after="0" w:line="360" w:lineRule="auto"/>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-valorizacija: mjerenje i promatranje izazvane promjene odnosno poboljšanje kvalitete života </w:t>
      </w:r>
    </w:p>
    <w:p w14:paraId="55496D03" w14:textId="77777777" w:rsidR="004F7ED5" w:rsidRPr="004F7ED5" w:rsidRDefault="004F7ED5" w:rsidP="004F7ED5">
      <w:pPr>
        <w:spacing w:after="0" w:line="360" w:lineRule="auto"/>
        <w:ind w:firstLine="708"/>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Na kraju pedagoške godine će Odgojiteljsko vijeće, uz pedagoga, sudjelovati u sastavljanju izvješća o Programu. Izvješće će se slati nadležnim ustanovama.</w:t>
      </w:r>
    </w:p>
    <w:p w14:paraId="7CE7FBCE" w14:textId="77777777" w:rsidR="004F7ED5" w:rsidRPr="004F7ED5" w:rsidRDefault="004F7ED5" w:rsidP="004F7ED5">
      <w:pPr>
        <w:spacing w:after="0" w:line="360" w:lineRule="auto"/>
        <w:rPr>
          <w:rFonts w:ascii="Times New Roman" w:eastAsia="Times New Roman" w:hAnsi="Times New Roman" w:cs="Times New Roman"/>
          <w:color w:val="FF0000"/>
          <w:kern w:val="0"/>
          <w:lang w:eastAsia="hr-HR"/>
          <w14:ligatures w14:val="none"/>
        </w:rPr>
      </w:pPr>
    </w:p>
    <w:p w14:paraId="6AB4075E"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22" w:name="_Toc241569339"/>
      <w:r w:rsidRPr="004F7ED5">
        <w:rPr>
          <w:rFonts w:ascii="Aptos Display" w:eastAsia="Times New Roman" w:hAnsi="Aptos Display" w:cs="Times New Roman"/>
          <w:color w:val="0F4761"/>
          <w:sz w:val="40"/>
          <w:szCs w:val="40"/>
        </w:rPr>
        <w:t>7. PERMANENTNO OBRAZOVANJE I USAVRŠAVANJE</w:t>
      </w:r>
      <w:bookmarkEnd w:id="22"/>
    </w:p>
    <w:p w14:paraId="178B92F8" w14:textId="77777777" w:rsidR="004F7ED5" w:rsidRPr="004F7ED5" w:rsidRDefault="004F7ED5" w:rsidP="004F7ED5">
      <w:pPr>
        <w:spacing w:after="0" w:line="360" w:lineRule="auto"/>
        <w:jc w:val="both"/>
        <w:rPr>
          <w:rFonts w:ascii="Times New Roman" w:eastAsia="Times New Roman" w:hAnsi="Times New Roman" w:cs="Times New Roman"/>
          <w:color w:val="FF0000"/>
          <w:kern w:val="0"/>
          <w:lang w:eastAsia="hr-HR"/>
          <w14:ligatures w14:val="none"/>
        </w:rPr>
      </w:pPr>
    </w:p>
    <w:p w14:paraId="6091E432" w14:textId="77777777" w:rsidR="004F7ED5" w:rsidRPr="004F7ED5" w:rsidRDefault="004F7ED5" w:rsidP="004F7ED5">
      <w:pPr>
        <w:spacing w:after="0" w:line="360" w:lineRule="auto"/>
        <w:ind w:firstLine="708"/>
        <w:jc w:val="both"/>
        <w:rPr>
          <w:rFonts w:ascii="Times New Roman" w:eastAsia="Aptos" w:hAnsi="Times New Roman" w:cs="Times New Roman"/>
        </w:rPr>
      </w:pPr>
      <w:r w:rsidRPr="004F7ED5">
        <w:rPr>
          <w:rFonts w:ascii="Times New Roman" w:eastAsia="Times New Roman" w:hAnsi="Times New Roman" w:cs="Times New Roman"/>
          <w:kern w:val="0"/>
          <w:lang w:eastAsia="hr-HR"/>
          <w14:ligatures w14:val="none"/>
        </w:rPr>
        <w:t xml:space="preserve">Odgojitelji imaju obvezu individualnog stručnog usavršavanja, prateći popularnu pedagošku periodiku i časopise, obrađujući stručnu literaturu iz područja predškolskog odgoja i razvojne psihologije. Tijekom godine nastojat ćemo odgojitelje upućivati na organizirane stručne skupove na nivou županije i one koje organizira Agencija za odgoj i obrazovanje (prema katalogu stručnih skupova). U Vrtiću će se provoditi interni stručni aktivi te će pedagoginja voditi timska planiranja i zajedničke refleksije s odgojiteljima. </w:t>
      </w:r>
      <w:r w:rsidRPr="004F7ED5">
        <w:rPr>
          <w:rFonts w:ascii="Times New Roman" w:eastAsia="Aptos" w:hAnsi="Times New Roman" w:cs="Times New Roman"/>
        </w:rPr>
        <w:t>Svrha stvaranja timova i timskog rada je integriranje znanja i iskustva. Zajednička analiza vlastite odgojno-obrazovne prakse kroz refleksivne susrete praktičara držimo prvim korakom njezina cjelovitijeg razumijevanja s ciljem mijenjanja i unaprjeđivanja. U procesu osmišljavanja vlastitog djelovanja odgojiteljima su potrebne zajedničke rasprave i razmjena mišljenja s ostalim odgojiteljima, stručnim suradnicima, ali i sa svim sudionicima koji su uključeni u provedbu odgojno-obrazovnog rada s djecom. Zajedničko promišljanje i analiziranje često rezultira prepoznavanjem prostora za uvođenje promjena i unaprjeđenje vlastite prakse.</w:t>
      </w:r>
    </w:p>
    <w:p w14:paraId="57EC4388" w14:textId="77777777" w:rsidR="004F7ED5" w:rsidRPr="004F7ED5" w:rsidRDefault="004F7ED5" w:rsidP="004F7ED5">
      <w:pPr>
        <w:spacing w:after="0" w:line="480" w:lineRule="auto"/>
        <w:rPr>
          <w:rFonts w:ascii="Times New Roman" w:eastAsia="Times New Roman" w:hAnsi="Times New Roman" w:cs="Times New Roman"/>
          <w:color w:val="FF0000"/>
          <w:kern w:val="0"/>
          <w:lang w:eastAsia="hr-HR"/>
          <w14:ligatures w14:val="none"/>
        </w:rPr>
      </w:pPr>
    </w:p>
    <w:p w14:paraId="1DE78B6E" w14:textId="77777777" w:rsidR="004F7ED5" w:rsidRPr="00056BFB" w:rsidRDefault="004F7ED5" w:rsidP="004F7ED5">
      <w:pPr>
        <w:keepNext/>
        <w:keepLines/>
        <w:spacing w:before="160" w:after="80" w:line="259" w:lineRule="auto"/>
        <w:outlineLvl w:val="1"/>
        <w:rPr>
          <w:rFonts w:ascii="Aptos Display" w:eastAsia="Times New Roman" w:hAnsi="Aptos Display" w:cs="Times New Roman"/>
          <w:color w:val="215E99" w:themeColor="text2" w:themeTint="BF"/>
          <w:sz w:val="32"/>
          <w:szCs w:val="32"/>
          <w:lang w:eastAsia="hr-HR"/>
        </w:rPr>
      </w:pPr>
      <w:bookmarkStart w:id="23" w:name="_Toc241569340"/>
      <w:r w:rsidRPr="00056BFB">
        <w:rPr>
          <w:rFonts w:ascii="Aptos Display" w:eastAsia="Times New Roman" w:hAnsi="Aptos Display" w:cs="Times New Roman"/>
          <w:color w:val="215E99" w:themeColor="text2" w:themeTint="BF"/>
          <w:sz w:val="32"/>
          <w:szCs w:val="32"/>
          <w:lang w:eastAsia="hr-HR"/>
        </w:rPr>
        <w:t>7.1. INTERNI STRUČNI AKTIVI/REFLEKSIJE:</w:t>
      </w:r>
      <w:bookmarkEnd w:id="23"/>
    </w:p>
    <w:tbl>
      <w:tblPr>
        <w:tblStyle w:val="Reetkatablice"/>
        <w:tblW w:w="0" w:type="auto"/>
        <w:tblLook w:val="04A0" w:firstRow="1" w:lastRow="0" w:firstColumn="1" w:lastColumn="0" w:noHBand="0" w:noVBand="1"/>
      </w:tblPr>
      <w:tblGrid>
        <w:gridCol w:w="1630"/>
        <w:gridCol w:w="4444"/>
        <w:gridCol w:w="2988"/>
      </w:tblGrid>
      <w:tr w:rsidR="004F7ED5" w:rsidRPr="004F7ED5" w14:paraId="2A6D7EA1" w14:textId="77777777" w:rsidTr="004F7ED5">
        <w:tc>
          <w:tcPr>
            <w:tcW w:w="1630" w:type="dxa"/>
            <w:shd w:val="clear" w:color="auto" w:fill="CAEDFB"/>
            <w:vAlign w:val="center"/>
          </w:tcPr>
          <w:p w14:paraId="56DCB853" w14:textId="77777777" w:rsidR="004F7ED5" w:rsidRPr="004F7ED5" w:rsidRDefault="004F7ED5" w:rsidP="004F7ED5">
            <w:pPr>
              <w:spacing w:before="120" w:after="120" w:line="360" w:lineRule="auto"/>
              <w:jc w:val="both"/>
            </w:pPr>
            <w:r w:rsidRPr="004F7ED5">
              <w:t>MJESEC</w:t>
            </w:r>
          </w:p>
        </w:tc>
        <w:tc>
          <w:tcPr>
            <w:tcW w:w="4444" w:type="dxa"/>
            <w:shd w:val="clear" w:color="auto" w:fill="CAEDFB"/>
            <w:vAlign w:val="center"/>
          </w:tcPr>
          <w:p w14:paraId="6C983F49" w14:textId="37195701" w:rsidR="004F7ED5" w:rsidRPr="004F7ED5" w:rsidRDefault="004F7ED5" w:rsidP="000D283C">
            <w:pPr>
              <w:spacing w:before="120" w:after="120" w:line="360" w:lineRule="auto"/>
              <w:jc w:val="both"/>
            </w:pPr>
            <w:r w:rsidRPr="004F7ED5">
              <w:t>TEMA</w:t>
            </w:r>
          </w:p>
        </w:tc>
        <w:tc>
          <w:tcPr>
            <w:tcW w:w="2988" w:type="dxa"/>
            <w:shd w:val="clear" w:color="auto" w:fill="CAEDFB"/>
            <w:vAlign w:val="center"/>
          </w:tcPr>
          <w:p w14:paraId="27C0CC61" w14:textId="77777777" w:rsidR="004F7ED5" w:rsidRPr="004F7ED5" w:rsidRDefault="004F7ED5" w:rsidP="004F7ED5">
            <w:pPr>
              <w:spacing w:before="120" w:after="120" w:line="360" w:lineRule="auto"/>
              <w:jc w:val="both"/>
            </w:pPr>
            <w:r w:rsidRPr="004F7ED5">
              <w:t>IZLAGAČ</w:t>
            </w:r>
          </w:p>
        </w:tc>
      </w:tr>
      <w:tr w:rsidR="00654D85" w:rsidRPr="004F7ED5" w14:paraId="76950DCF" w14:textId="77777777" w:rsidTr="000D283C">
        <w:tc>
          <w:tcPr>
            <w:tcW w:w="1630" w:type="dxa"/>
            <w:vAlign w:val="center"/>
          </w:tcPr>
          <w:p w14:paraId="459FB4B7" w14:textId="77777777" w:rsidR="00654D85" w:rsidRPr="004F7ED5" w:rsidRDefault="00654D85" w:rsidP="004F7ED5">
            <w:pPr>
              <w:spacing w:before="120" w:after="120" w:line="360" w:lineRule="auto"/>
              <w:jc w:val="both"/>
            </w:pPr>
            <w:r w:rsidRPr="004F7ED5">
              <w:t>STUDENI</w:t>
            </w:r>
          </w:p>
        </w:tc>
        <w:tc>
          <w:tcPr>
            <w:tcW w:w="4444" w:type="dxa"/>
            <w:vAlign w:val="center"/>
          </w:tcPr>
          <w:p w14:paraId="1AE49C3C" w14:textId="025FE5B7" w:rsidR="00654D85" w:rsidRPr="004F7ED5" w:rsidRDefault="00654D85" w:rsidP="004F7ED5">
            <w:pPr>
              <w:spacing w:line="276" w:lineRule="auto"/>
              <w:jc w:val="both"/>
            </w:pPr>
            <w:r>
              <w:t>Razvoj predmatematičkih i stem vještina kod djece</w:t>
            </w:r>
          </w:p>
        </w:tc>
        <w:tc>
          <w:tcPr>
            <w:tcW w:w="2988" w:type="dxa"/>
            <w:vMerge w:val="restart"/>
            <w:vAlign w:val="center"/>
          </w:tcPr>
          <w:p w14:paraId="4F4A75C6" w14:textId="01D1E711" w:rsidR="00654D85" w:rsidRPr="004F7ED5" w:rsidRDefault="00654D85" w:rsidP="004F7ED5">
            <w:pPr>
              <w:spacing w:before="120" w:after="120" w:line="360" w:lineRule="auto"/>
              <w:jc w:val="center"/>
            </w:pPr>
            <w:r>
              <w:t>Prema dogovoru/tijekom godine</w:t>
            </w:r>
          </w:p>
        </w:tc>
      </w:tr>
      <w:tr w:rsidR="00654D85" w:rsidRPr="004F7ED5" w14:paraId="07E72D38" w14:textId="77777777" w:rsidTr="000D283C">
        <w:tc>
          <w:tcPr>
            <w:tcW w:w="1630" w:type="dxa"/>
            <w:vAlign w:val="center"/>
          </w:tcPr>
          <w:p w14:paraId="4F3FB915" w14:textId="77777777" w:rsidR="00654D85" w:rsidRPr="004F7ED5" w:rsidRDefault="00654D85" w:rsidP="004F7ED5">
            <w:pPr>
              <w:spacing w:before="120" w:after="120" w:line="360" w:lineRule="auto"/>
              <w:jc w:val="both"/>
            </w:pPr>
            <w:r w:rsidRPr="004F7ED5">
              <w:t>SIJEČANJ</w:t>
            </w:r>
          </w:p>
        </w:tc>
        <w:tc>
          <w:tcPr>
            <w:tcW w:w="4444" w:type="dxa"/>
            <w:vAlign w:val="center"/>
          </w:tcPr>
          <w:p w14:paraId="5AAC3045" w14:textId="442F3DE0" w:rsidR="00654D85" w:rsidRPr="004F7ED5" w:rsidRDefault="00654D85" w:rsidP="00654D85">
            <w:pPr>
              <w:spacing w:line="276" w:lineRule="auto"/>
              <w:jc w:val="both"/>
            </w:pPr>
            <w:r>
              <w:t>Dječji vrtić kao dječja kuća -usporedba modela u ranom i predškolskom odgoju (Montessori, Reggio, Katz)</w:t>
            </w:r>
          </w:p>
        </w:tc>
        <w:tc>
          <w:tcPr>
            <w:tcW w:w="2988" w:type="dxa"/>
            <w:vMerge/>
            <w:vAlign w:val="center"/>
          </w:tcPr>
          <w:p w14:paraId="1AC4B883" w14:textId="77777777" w:rsidR="00654D85" w:rsidRPr="004F7ED5" w:rsidRDefault="00654D85" w:rsidP="004F7ED5">
            <w:pPr>
              <w:spacing w:line="360" w:lineRule="auto"/>
              <w:jc w:val="center"/>
            </w:pPr>
          </w:p>
        </w:tc>
      </w:tr>
      <w:tr w:rsidR="00654D85" w:rsidRPr="004F7ED5" w14:paraId="67139F50" w14:textId="77777777" w:rsidTr="000D283C">
        <w:tc>
          <w:tcPr>
            <w:tcW w:w="1630" w:type="dxa"/>
            <w:vAlign w:val="center"/>
          </w:tcPr>
          <w:p w14:paraId="4ABE7697" w14:textId="77777777" w:rsidR="00654D85" w:rsidRPr="004F7ED5" w:rsidRDefault="00654D85" w:rsidP="004F7ED5">
            <w:pPr>
              <w:spacing w:before="120" w:after="120" w:line="360" w:lineRule="auto"/>
              <w:jc w:val="both"/>
            </w:pPr>
            <w:r w:rsidRPr="004F7ED5">
              <w:t>VELJAČA</w:t>
            </w:r>
          </w:p>
        </w:tc>
        <w:tc>
          <w:tcPr>
            <w:tcW w:w="4444" w:type="dxa"/>
            <w:vAlign w:val="center"/>
          </w:tcPr>
          <w:p w14:paraId="07D85002" w14:textId="64391F60" w:rsidR="00654D85" w:rsidRPr="004F7ED5" w:rsidRDefault="00654D85" w:rsidP="004F7ED5">
            <w:pPr>
              <w:spacing w:line="276" w:lineRule="auto"/>
              <w:jc w:val="both"/>
            </w:pPr>
            <w:r>
              <w:t>Razvoj koordinacije, ravnoteže i primjerenih oblika kretanja u odnosu na dob</w:t>
            </w:r>
          </w:p>
        </w:tc>
        <w:tc>
          <w:tcPr>
            <w:tcW w:w="2988" w:type="dxa"/>
            <w:vMerge/>
            <w:vAlign w:val="center"/>
          </w:tcPr>
          <w:p w14:paraId="10820557" w14:textId="77777777" w:rsidR="00654D85" w:rsidRPr="004F7ED5" w:rsidRDefault="00654D85" w:rsidP="004F7ED5">
            <w:pPr>
              <w:spacing w:before="120" w:after="120" w:line="360" w:lineRule="auto"/>
              <w:jc w:val="center"/>
              <w:rPr>
                <w:color w:val="FF0000"/>
              </w:rPr>
            </w:pPr>
          </w:p>
        </w:tc>
      </w:tr>
      <w:tr w:rsidR="00654D85" w:rsidRPr="004F7ED5" w14:paraId="5F1A1F95" w14:textId="77777777" w:rsidTr="000D283C">
        <w:tc>
          <w:tcPr>
            <w:tcW w:w="1630" w:type="dxa"/>
            <w:vAlign w:val="center"/>
          </w:tcPr>
          <w:p w14:paraId="76D3AF8E" w14:textId="77777777" w:rsidR="00654D85" w:rsidRPr="004F7ED5" w:rsidRDefault="00654D85" w:rsidP="004F7ED5">
            <w:pPr>
              <w:spacing w:before="120" w:after="120" w:line="360" w:lineRule="auto"/>
              <w:jc w:val="both"/>
            </w:pPr>
            <w:r w:rsidRPr="004F7ED5">
              <w:t>OŽUJAK</w:t>
            </w:r>
          </w:p>
        </w:tc>
        <w:tc>
          <w:tcPr>
            <w:tcW w:w="4444" w:type="dxa"/>
            <w:vAlign w:val="center"/>
          </w:tcPr>
          <w:p w14:paraId="3202BF37" w14:textId="489FF257" w:rsidR="00654D85" w:rsidRPr="004F7ED5" w:rsidRDefault="00654D85" w:rsidP="004F7ED5">
            <w:pPr>
              <w:spacing w:line="276" w:lineRule="auto"/>
              <w:jc w:val="both"/>
            </w:pPr>
            <w:r>
              <w:t>Jačanje kompetencija za suradnju s roditeljima djece s teškoćama</w:t>
            </w:r>
          </w:p>
        </w:tc>
        <w:tc>
          <w:tcPr>
            <w:tcW w:w="2988" w:type="dxa"/>
            <w:vMerge/>
            <w:vAlign w:val="center"/>
          </w:tcPr>
          <w:p w14:paraId="2E6E78B9" w14:textId="77777777" w:rsidR="00654D85" w:rsidRPr="004F7ED5" w:rsidRDefault="00654D85" w:rsidP="004F7ED5">
            <w:pPr>
              <w:spacing w:before="120" w:after="120" w:line="360" w:lineRule="auto"/>
              <w:jc w:val="center"/>
              <w:rPr>
                <w:color w:val="FF0000"/>
              </w:rPr>
            </w:pPr>
          </w:p>
        </w:tc>
      </w:tr>
      <w:tr w:rsidR="00654D85" w:rsidRPr="004F7ED5" w14:paraId="5D629009" w14:textId="77777777" w:rsidTr="000D283C">
        <w:tc>
          <w:tcPr>
            <w:tcW w:w="1630" w:type="dxa"/>
            <w:vAlign w:val="center"/>
          </w:tcPr>
          <w:p w14:paraId="083A70D2" w14:textId="77777777" w:rsidR="00654D85" w:rsidRPr="004F7ED5" w:rsidRDefault="00654D85" w:rsidP="004F7ED5">
            <w:pPr>
              <w:spacing w:before="120" w:after="120" w:line="360" w:lineRule="auto"/>
              <w:jc w:val="both"/>
            </w:pPr>
            <w:r w:rsidRPr="004F7ED5">
              <w:t>TRAVANJ</w:t>
            </w:r>
          </w:p>
        </w:tc>
        <w:tc>
          <w:tcPr>
            <w:tcW w:w="4444" w:type="dxa"/>
            <w:vAlign w:val="center"/>
          </w:tcPr>
          <w:p w14:paraId="4506EC06" w14:textId="1219759F" w:rsidR="00654D85" w:rsidRPr="004F7ED5" w:rsidRDefault="00654D85" w:rsidP="004F7ED5">
            <w:pPr>
              <w:spacing w:line="276" w:lineRule="auto"/>
              <w:jc w:val="both"/>
            </w:pPr>
            <w:r>
              <w:t>Emocionalno zahtjevna djeca s teškoćama samoregulacije</w:t>
            </w:r>
          </w:p>
        </w:tc>
        <w:tc>
          <w:tcPr>
            <w:tcW w:w="2988" w:type="dxa"/>
            <w:vMerge/>
            <w:vAlign w:val="center"/>
          </w:tcPr>
          <w:p w14:paraId="359983D0" w14:textId="77777777" w:rsidR="00654D85" w:rsidRPr="004F7ED5" w:rsidRDefault="00654D85" w:rsidP="004F7ED5">
            <w:pPr>
              <w:spacing w:before="120" w:after="120" w:line="360" w:lineRule="auto"/>
              <w:jc w:val="center"/>
            </w:pPr>
          </w:p>
        </w:tc>
      </w:tr>
      <w:tr w:rsidR="00654D85" w:rsidRPr="004F7ED5" w14:paraId="2D789FE8" w14:textId="77777777" w:rsidTr="000D283C">
        <w:tc>
          <w:tcPr>
            <w:tcW w:w="1630" w:type="dxa"/>
            <w:vAlign w:val="center"/>
          </w:tcPr>
          <w:p w14:paraId="293CA26E" w14:textId="77777777" w:rsidR="00654D85" w:rsidRPr="004F7ED5" w:rsidRDefault="00654D85" w:rsidP="004F7ED5">
            <w:pPr>
              <w:spacing w:before="120" w:after="120" w:line="360" w:lineRule="auto"/>
              <w:jc w:val="both"/>
            </w:pPr>
            <w:r w:rsidRPr="004F7ED5">
              <w:t>SVIBANJ</w:t>
            </w:r>
          </w:p>
        </w:tc>
        <w:tc>
          <w:tcPr>
            <w:tcW w:w="4444" w:type="dxa"/>
            <w:vAlign w:val="center"/>
          </w:tcPr>
          <w:p w14:paraId="163024CA" w14:textId="0B6C0686" w:rsidR="00654D85" w:rsidRPr="004F7ED5" w:rsidRDefault="00654D85" w:rsidP="004F7ED5">
            <w:pPr>
              <w:spacing w:line="276" w:lineRule="auto"/>
              <w:jc w:val="both"/>
            </w:pPr>
            <w:r>
              <w:t>Jačanje kompetencija odgojitelja za dječje likovno izražavanje</w:t>
            </w:r>
          </w:p>
        </w:tc>
        <w:tc>
          <w:tcPr>
            <w:tcW w:w="2988" w:type="dxa"/>
            <w:vMerge/>
            <w:vAlign w:val="center"/>
          </w:tcPr>
          <w:p w14:paraId="50001028" w14:textId="77777777" w:rsidR="00654D85" w:rsidRPr="004F7ED5" w:rsidRDefault="00654D85" w:rsidP="004F7ED5">
            <w:pPr>
              <w:spacing w:before="120" w:after="120" w:line="360" w:lineRule="auto"/>
              <w:jc w:val="center"/>
            </w:pPr>
          </w:p>
        </w:tc>
      </w:tr>
    </w:tbl>
    <w:p w14:paraId="079B44CD" w14:textId="77777777" w:rsidR="004F7ED5" w:rsidRPr="004F7ED5" w:rsidRDefault="004F7ED5" w:rsidP="004F7ED5">
      <w:pPr>
        <w:spacing w:after="0" w:line="480" w:lineRule="auto"/>
        <w:rPr>
          <w:rFonts w:ascii="Times New Roman" w:eastAsia="Times New Roman" w:hAnsi="Times New Roman" w:cs="Times New Roman"/>
          <w:color w:val="FF0000"/>
          <w:kern w:val="0"/>
          <w:lang w:eastAsia="hr-HR"/>
          <w14:ligatures w14:val="none"/>
        </w:rPr>
      </w:pPr>
      <w:r w:rsidRPr="004F7ED5">
        <w:rPr>
          <w:rFonts w:ascii="Times New Roman" w:eastAsia="Times New Roman" w:hAnsi="Times New Roman" w:cs="Times New Roman"/>
          <w:color w:val="FF0000"/>
          <w:kern w:val="0"/>
          <w:lang w:eastAsia="hr-HR"/>
          <w14:ligatures w14:val="none"/>
        </w:rPr>
        <w:tab/>
      </w:r>
    </w:p>
    <w:p w14:paraId="6AAB24D1"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24" w:name="_Toc241569341"/>
      <w:r w:rsidRPr="004F7ED5">
        <w:rPr>
          <w:rFonts w:ascii="Aptos Display" w:eastAsia="Times New Roman" w:hAnsi="Aptos Display" w:cs="Times New Roman"/>
          <w:color w:val="0F4761"/>
          <w:sz w:val="32"/>
          <w:szCs w:val="32"/>
          <w:lang w:eastAsia="hr-HR"/>
        </w:rPr>
        <w:lastRenderedPageBreak/>
        <w:t xml:space="preserve">7.2. </w:t>
      </w:r>
      <w:r w:rsidRPr="007B58DB">
        <w:rPr>
          <w:rFonts w:ascii="Aptos Display" w:eastAsia="Times New Roman" w:hAnsi="Aptos Display" w:cs="Times New Roman"/>
          <w:color w:val="215E99" w:themeColor="text2" w:themeTint="BF"/>
          <w:sz w:val="32"/>
          <w:szCs w:val="32"/>
          <w:lang w:eastAsia="hr-HR"/>
        </w:rPr>
        <w:t>RAD ODGOJITELJSKOG VIJEĆA</w:t>
      </w:r>
      <w:bookmarkEnd w:id="24"/>
    </w:p>
    <w:p w14:paraId="42B0568B" w14:textId="77777777" w:rsidR="004F7ED5" w:rsidRPr="004F7ED5" w:rsidRDefault="004F7ED5" w:rsidP="004F7ED5">
      <w:pPr>
        <w:spacing w:after="0" w:line="240" w:lineRule="auto"/>
        <w:jc w:val="center"/>
        <w:rPr>
          <w:rFonts w:ascii="Times New Roman" w:eastAsia="Times New Roman" w:hAnsi="Times New Roman" w:cs="Times New Roman"/>
          <w:bCs/>
          <w:color w:val="FF0000"/>
          <w:kern w:val="0"/>
          <w:sz w:val="28"/>
          <w:szCs w:val="28"/>
          <w:lang w:eastAsia="hr-HR"/>
          <w14:ligatures w14:val="none"/>
        </w:rPr>
      </w:pP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2127"/>
        <w:gridCol w:w="2381"/>
      </w:tblGrid>
      <w:tr w:rsidR="004F7ED5" w:rsidRPr="004F7ED5" w14:paraId="156010E5" w14:textId="77777777" w:rsidTr="000D283C">
        <w:trPr>
          <w:jc w:val="center"/>
        </w:trPr>
        <w:tc>
          <w:tcPr>
            <w:tcW w:w="5670" w:type="dxa"/>
            <w:shd w:val="pct10" w:color="auto" w:fill="auto"/>
          </w:tcPr>
          <w:p w14:paraId="01F4EC90"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SADRŽAJ</w:t>
            </w:r>
          </w:p>
        </w:tc>
        <w:tc>
          <w:tcPr>
            <w:tcW w:w="2127" w:type="dxa"/>
            <w:shd w:val="pct10" w:color="auto" w:fill="auto"/>
          </w:tcPr>
          <w:p w14:paraId="2C241087"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NOSITELJI</w:t>
            </w:r>
          </w:p>
        </w:tc>
        <w:tc>
          <w:tcPr>
            <w:tcW w:w="2381" w:type="dxa"/>
            <w:shd w:val="pct10" w:color="auto" w:fill="auto"/>
          </w:tcPr>
          <w:p w14:paraId="7E9AD811"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VRIJEME REALIZACIJE</w:t>
            </w:r>
          </w:p>
        </w:tc>
      </w:tr>
      <w:tr w:rsidR="004F7ED5" w:rsidRPr="004F7ED5" w14:paraId="6C25E55E" w14:textId="77777777" w:rsidTr="000D283C">
        <w:trPr>
          <w:jc w:val="center"/>
        </w:trPr>
        <w:tc>
          <w:tcPr>
            <w:tcW w:w="5670" w:type="dxa"/>
          </w:tcPr>
          <w:p w14:paraId="2174D97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Organizacija rada na početku</w:t>
            </w:r>
          </w:p>
          <w:p w14:paraId="1AC76D85"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Dogovor o organizaciji izleta, posjeta, predstava i dr.</w:t>
            </w:r>
          </w:p>
          <w:p w14:paraId="6FC13F23"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Adaptacija djece</w:t>
            </w:r>
          </w:p>
          <w:p w14:paraId="63A007EA"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Godišnji plan i program rada</w:t>
            </w:r>
          </w:p>
          <w:p w14:paraId="0D5C92EC"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Program predškole </w:t>
            </w:r>
          </w:p>
          <w:p w14:paraId="337D2554"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p>
        </w:tc>
        <w:tc>
          <w:tcPr>
            <w:tcW w:w="2127" w:type="dxa"/>
          </w:tcPr>
          <w:p w14:paraId="630DC6D4"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Ravnateljica</w:t>
            </w:r>
          </w:p>
          <w:p w14:paraId="22919F84"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Pedagoginja</w:t>
            </w:r>
          </w:p>
          <w:p w14:paraId="47A13F07"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voditelj</w:t>
            </w:r>
          </w:p>
          <w:p w14:paraId="0FFBD29A"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Odgojitelji</w:t>
            </w:r>
          </w:p>
        </w:tc>
        <w:tc>
          <w:tcPr>
            <w:tcW w:w="2381" w:type="dxa"/>
          </w:tcPr>
          <w:p w14:paraId="4ACB165E"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Rujan</w:t>
            </w:r>
          </w:p>
        </w:tc>
      </w:tr>
      <w:tr w:rsidR="004F7ED5" w:rsidRPr="004F7ED5" w14:paraId="5E9D0429" w14:textId="77777777" w:rsidTr="000D283C">
        <w:trPr>
          <w:jc w:val="center"/>
        </w:trPr>
        <w:tc>
          <w:tcPr>
            <w:tcW w:w="5670" w:type="dxa"/>
          </w:tcPr>
          <w:p w14:paraId="04DD4375"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Dogovor oko svakodnevnih poslova</w:t>
            </w:r>
          </w:p>
          <w:p w14:paraId="3771A02B"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 xml:space="preserve">Timsko planiranje za naredni period </w:t>
            </w:r>
          </w:p>
          <w:p w14:paraId="1D1A6219"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(advent, božićna priredba, radionice…)</w:t>
            </w:r>
          </w:p>
          <w:p w14:paraId="18320FB5"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lang w:eastAsia="hr-HR"/>
              </w:rPr>
              <w:t>Izvješća sa stručnih skupova</w:t>
            </w:r>
          </w:p>
        </w:tc>
        <w:tc>
          <w:tcPr>
            <w:tcW w:w="2127" w:type="dxa"/>
          </w:tcPr>
          <w:p w14:paraId="53915630"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Ravnateljica</w:t>
            </w:r>
          </w:p>
          <w:p w14:paraId="09A45B90"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Pedagoginja</w:t>
            </w:r>
          </w:p>
          <w:p w14:paraId="01595AEA"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voditelj</w:t>
            </w:r>
          </w:p>
          <w:p w14:paraId="5C016DF1"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Odgojitelji</w:t>
            </w:r>
          </w:p>
        </w:tc>
        <w:tc>
          <w:tcPr>
            <w:tcW w:w="2381" w:type="dxa"/>
          </w:tcPr>
          <w:p w14:paraId="3DE39377"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Studeni</w:t>
            </w:r>
          </w:p>
        </w:tc>
      </w:tr>
      <w:tr w:rsidR="004F7ED5" w:rsidRPr="004F7ED5" w14:paraId="21DBF5C7" w14:textId="77777777" w:rsidTr="000D283C">
        <w:trPr>
          <w:jc w:val="center"/>
        </w:trPr>
        <w:tc>
          <w:tcPr>
            <w:tcW w:w="5670" w:type="dxa"/>
          </w:tcPr>
          <w:p w14:paraId="48B5811F"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Dogovor oko svakodnevnih poslova</w:t>
            </w:r>
          </w:p>
          <w:p w14:paraId="76274F23"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 xml:space="preserve">Timsko planiranje za naredni period </w:t>
            </w:r>
          </w:p>
          <w:p w14:paraId="5D13D97D" w14:textId="77777777" w:rsidR="004F7ED5" w:rsidRPr="004F7ED5" w:rsidRDefault="004F7ED5" w:rsidP="004F7ED5">
            <w:pPr>
              <w:spacing w:after="0" w:line="360" w:lineRule="auto"/>
              <w:rPr>
                <w:rFonts w:ascii="Times New Roman" w:eastAsia="Calibri" w:hAnsi="Times New Roman" w:cs="Times New Roman"/>
                <w:lang w:bidi="en-US"/>
              </w:rPr>
            </w:pPr>
            <w:r w:rsidRPr="004F7ED5">
              <w:rPr>
                <w:rFonts w:ascii="Times New Roman" w:eastAsia="Calibri" w:hAnsi="Times New Roman" w:cs="Times New Roman"/>
                <w:lang w:bidi="en-US"/>
              </w:rPr>
              <w:t>Dogovor o organizaciji izleta, posjeta, sportskih i kulturnih događanja u predstojećem razdoblju</w:t>
            </w:r>
          </w:p>
          <w:p w14:paraId="5D8B804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lang w:eastAsia="hr-HR"/>
              </w:rPr>
              <w:t>Izvješća sa stručnih skupova</w:t>
            </w:r>
          </w:p>
        </w:tc>
        <w:tc>
          <w:tcPr>
            <w:tcW w:w="2127" w:type="dxa"/>
          </w:tcPr>
          <w:p w14:paraId="4BC504E6"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Ravnateljica</w:t>
            </w:r>
          </w:p>
          <w:p w14:paraId="6059D4FA"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Pedagoginja</w:t>
            </w:r>
          </w:p>
          <w:p w14:paraId="714C6A76"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voditelj</w:t>
            </w:r>
          </w:p>
          <w:p w14:paraId="1B9D236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Odgojitelji</w:t>
            </w:r>
          </w:p>
        </w:tc>
        <w:tc>
          <w:tcPr>
            <w:tcW w:w="2381" w:type="dxa"/>
          </w:tcPr>
          <w:p w14:paraId="766528D2"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Siječanj</w:t>
            </w:r>
          </w:p>
        </w:tc>
      </w:tr>
      <w:tr w:rsidR="004F7ED5" w:rsidRPr="004F7ED5" w14:paraId="24203332" w14:textId="77777777" w:rsidTr="000D283C">
        <w:trPr>
          <w:trHeight w:val="1266"/>
          <w:jc w:val="center"/>
        </w:trPr>
        <w:tc>
          <w:tcPr>
            <w:tcW w:w="5670" w:type="dxa"/>
          </w:tcPr>
          <w:p w14:paraId="0E70A5F1"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Dogovor oko svakodnevnih poslova</w:t>
            </w:r>
          </w:p>
          <w:p w14:paraId="129ACF71"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 xml:space="preserve">Timsko planiranje za naredni period </w:t>
            </w:r>
          </w:p>
          <w:p w14:paraId="5814E110" w14:textId="77777777" w:rsidR="004F7ED5" w:rsidRPr="004F7ED5" w:rsidRDefault="004F7ED5" w:rsidP="004F7ED5">
            <w:pPr>
              <w:spacing w:after="0" w:line="360" w:lineRule="auto"/>
              <w:rPr>
                <w:rFonts w:ascii="Times New Roman" w:eastAsia="Calibri" w:hAnsi="Times New Roman" w:cs="Times New Roman"/>
                <w:lang w:bidi="en-US"/>
              </w:rPr>
            </w:pPr>
            <w:r w:rsidRPr="004F7ED5">
              <w:rPr>
                <w:rFonts w:ascii="Times New Roman" w:eastAsia="Calibri" w:hAnsi="Times New Roman" w:cs="Times New Roman"/>
                <w:lang w:bidi="en-US"/>
              </w:rPr>
              <w:t>Dogovor o organizaciji izleta, posjeta, sportskih i kulturnih događanja u predstojećem razdoblju</w:t>
            </w:r>
          </w:p>
          <w:p w14:paraId="340B19CD" w14:textId="77777777" w:rsidR="004F7ED5" w:rsidRPr="004F7ED5" w:rsidRDefault="004F7ED5" w:rsidP="004F7ED5">
            <w:pPr>
              <w:spacing w:after="0" w:line="360" w:lineRule="auto"/>
              <w:rPr>
                <w:rFonts w:ascii="Times New Roman" w:eastAsia="Calibri" w:hAnsi="Times New Roman" w:cs="Times New Roman"/>
                <w:lang w:bidi="en-US"/>
              </w:rPr>
            </w:pPr>
            <w:r w:rsidRPr="004F7ED5">
              <w:rPr>
                <w:rFonts w:ascii="Times New Roman" w:eastAsia="Calibri" w:hAnsi="Times New Roman" w:cs="Times New Roman"/>
                <w:lang w:bidi="en-US"/>
              </w:rPr>
              <w:t>Planiranje obilježavanja Dana Vrtića</w:t>
            </w:r>
          </w:p>
          <w:p w14:paraId="28E99209"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lang w:eastAsia="hr-HR"/>
              </w:rPr>
              <w:t>Izvješća sa stručnih skupova</w:t>
            </w:r>
          </w:p>
        </w:tc>
        <w:tc>
          <w:tcPr>
            <w:tcW w:w="2127" w:type="dxa"/>
          </w:tcPr>
          <w:p w14:paraId="23941E77"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Ravnateljica</w:t>
            </w:r>
          </w:p>
          <w:p w14:paraId="046181BE"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Pedagoginja</w:t>
            </w:r>
          </w:p>
          <w:p w14:paraId="2BBB0694"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voditelj</w:t>
            </w:r>
          </w:p>
          <w:p w14:paraId="40F82A3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Odgojitelji</w:t>
            </w:r>
          </w:p>
        </w:tc>
        <w:tc>
          <w:tcPr>
            <w:tcW w:w="2381" w:type="dxa"/>
          </w:tcPr>
          <w:p w14:paraId="0B7860A4"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Ožujak</w:t>
            </w:r>
          </w:p>
        </w:tc>
      </w:tr>
      <w:tr w:rsidR="004F7ED5" w:rsidRPr="004F7ED5" w14:paraId="5300A3F6" w14:textId="77777777" w:rsidTr="000D283C">
        <w:trPr>
          <w:jc w:val="center"/>
        </w:trPr>
        <w:tc>
          <w:tcPr>
            <w:tcW w:w="5670" w:type="dxa"/>
          </w:tcPr>
          <w:p w14:paraId="0258C0D0"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Dogovor oko svakodnevnih poslova</w:t>
            </w:r>
          </w:p>
          <w:p w14:paraId="21E98F28"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 xml:space="preserve">Ljetna organizacija rada Vrtića u srpnju i kolovozu i vođenje ped. dokumentacije u tom razdoblju </w:t>
            </w:r>
          </w:p>
          <w:p w14:paraId="1825AFBA"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Planiranje godišnjih odmora djelatnika</w:t>
            </w:r>
          </w:p>
          <w:p w14:paraId="78D333E8" w14:textId="77777777" w:rsidR="004F7ED5" w:rsidRPr="004F7ED5" w:rsidRDefault="004F7ED5" w:rsidP="004F7ED5">
            <w:pPr>
              <w:spacing w:after="0" w:line="360" w:lineRule="auto"/>
              <w:rPr>
                <w:rFonts w:ascii="Times New Roman" w:eastAsia="Times New Roman" w:hAnsi="Times New Roman" w:cs="Times New Roman"/>
                <w:lang w:eastAsia="hr-HR"/>
              </w:rPr>
            </w:pPr>
            <w:r w:rsidRPr="004F7ED5">
              <w:rPr>
                <w:rFonts w:ascii="Times New Roman" w:eastAsia="Times New Roman" w:hAnsi="Times New Roman" w:cs="Times New Roman"/>
                <w:lang w:eastAsia="hr-HR"/>
              </w:rPr>
              <w:t>Raspored djece po skupinama</w:t>
            </w:r>
          </w:p>
          <w:p w14:paraId="597B341B"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lang w:eastAsia="hr-HR"/>
              </w:rPr>
              <w:t>Izvješća sa stručnih skupova</w:t>
            </w:r>
          </w:p>
        </w:tc>
        <w:tc>
          <w:tcPr>
            <w:tcW w:w="2127" w:type="dxa"/>
          </w:tcPr>
          <w:p w14:paraId="668ACE24"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Ravnateljica</w:t>
            </w:r>
          </w:p>
          <w:p w14:paraId="76132F37"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Pedagoginja</w:t>
            </w:r>
          </w:p>
          <w:p w14:paraId="59073FA6"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voditelj</w:t>
            </w:r>
          </w:p>
          <w:p w14:paraId="0621A816"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Odgojitelji</w:t>
            </w:r>
          </w:p>
        </w:tc>
        <w:tc>
          <w:tcPr>
            <w:tcW w:w="2381" w:type="dxa"/>
          </w:tcPr>
          <w:p w14:paraId="543A133B"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Lipanj</w:t>
            </w:r>
          </w:p>
        </w:tc>
      </w:tr>
      <w:tr w:rsidR="004F7ED5" w:rsidRPr="004F7ED5" w14:paraId="4F494E60" w14:textId="77777777" w:rsidTr="000D283C">
        <w:trPr>
          <w:jc w:val="center"/>
        </w:trPr>
        <w:tc>
          <w:tcPr>
            <w:tcW w:w="5670" w:type="dxa"/>
          </w:tcPr>
          <w:p w14:paraId="5A9EF2ED" w14:textId="7C8327A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Izvješće o realizaciji Godišnjeg plana i programa u 202</w:t>
            </w:r>
            <w:r w:rsidR="00F045FB">
              <w:rPr>
                <w:rFonts w:ascii="Times New Roman" w:eastAsia="Times New Roman" w:hAnsi="Times New Roman" w:cs="Times New Roman"/>
                <w:kern w:val="0"/>
                <w:lang w:eastAsia="hr-HR"/>
                <w14:ligatures w14:val="none"/>
              </w:rPr>
              <w:t>6</w:t>
            </w:r>
            <w:r w:rsidRPr="004F7ED5">
              <w:rPr>
                <w:rFonts w:ascii="Times New Roman" w:eastAsia="Times New Roman" w:hAnsi="Times New Roman" w:cs="Times New Roman"/>
                <w:kern w:val="0"/>
                <w:lang w:eastAsia="hr-HR"/>
                <w14:ligatures w14:val="none"/>
              </w:rPr>
              <w:t>/202</w:t>
            </w:r>
            <w:r w:rsidR="00F045FB">
              <w:rPr>
                <w:rFonts w:ascii="Times New Roman" w:eastAsia="Times New Roman" w:hAnsi="Times New Roman" w:cs="Times New Roman"/>
                <w:kern w:val="0"/>
                <w:lang w:eastAsia="hr-HR"/>
                <w14:ligatures w14:val="none"/>
              </w:rPr>
              <w:t>7</w:t>
            </w:r>
            <w:r w:rsidRPr="004F7ED5">
              <w:rPr>
                <w:rFonts w:ascii="Times New Roman" w:eastAsia="Times New Roman" w:hAnsi="Times New Roman" w:cs="Times New Roman"/>
                <w:kern w:val="0"/>
                <w:lang w:eastAsia="hr-HR"/>
                <w14:ligatures w14:val="none"/>
              </w:rPr>
              <w:t>.</w:t>
            </w:r>
          </w:p>
          <w:p w14:paraId="1EDA50C8"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Planiranje adaptacije </w:t>
            </w:r>
          </w:p>
          <w:p w14:paraId="3859C49A"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Dogovor o organizaciji rada u novoj pedagoškoj godini – raspored odgojitelja po skupinama</w:t>
            </w:r>
          </w:p>
          <w:p w14:paraId="66D80768"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Dogovor o uvodnom roditeljskom sastanku</w:t>
            </w:r>
          </w:p>
        </w:tc>
        <w:tc>
          <w:tcPr>
            <w:tcW w:w="2127" w:type="dxa"/>
          </w:tcPr>
          <w:p w14:paraId="08A11B38"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Ravnateljica</w:t>
            </w:r>
          </w:p>
          <w:p w14:paraId="279DDF2E"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Pedagoginja</w:t>
            </w:r>
          </w:p>
          <w:p w14:paraId="6E87A526"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voditelj</w:t>
            </w:r>
          </w:p>
          <w:p w14:paraId="64D7A0E8"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Odgojitelji</w:t>
            </w:r>
          </w:p>
        </w:tc>
        <w:tc>
          <w:tcPr>
            <w:tcW w:w="2381" w:type="dxa"/>
          </w:tcPr>
          <w:p w14:paraId="3F44D918" w14:textId="77777777" w:rsidR="004F7ED5" w:rsidRPr="004F7ED5" w:rsidRDefault="004F7ED5" w:rsidP="004F7ED5">
            <w:pPr>
              <w:spacing w:after="0" w:line="360" w:lineRule="auto"/>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Kolovoz</w:t>
            </w:r>
          </w:p>
        </w:tc>
      </w:tr>
    </w:tbl>
    <w:p w14:paraId="4A509EDA" w14:textId="77777777" w:rsidR="004F7ED5" w:rsidRPr="004F7ED5" w:rsidRDefault="004F7ED5" w:rsidP="004F7ED5">
      <w:pPr>
        <w:spacing w:after="0" w:line="360" w:lineRule="auto"/>
        <w:jc w:val="both"/>
        <w:rPr>
          <w:rFonts w:ascii="Times New Roman" w:eastAsia="Times New Roman" w:hAnsi="Times New Roman" w:cs="Times New Roman"/>
          <w:color w:val="FF0000"/>
          <w:kern w:val="0"/>
          <w:lang w:eastAsia="hr-HR"/>
          <w14:ligatures w14:val="none"/>
        </w:rPr>
      </w:pPr>
    </w:p>
    <w:p w14:paraId="11EAF334" w14:textId="77777777" w:rsidR="004F7ED5" w:rsidRPr="004F7ED5" w:rsidRDefault="004F7ED5" w:rsidP="004F7ED5">
      <w:pPr>
        <w:spacing w:after="0" w:line="360" w:lineRule="auto"/>
        <w:jc w:val="both"/>
        <w:rPr>
          <w:rFonts w:ascii="Times New Roman" w:eastAsia="Times New Roman" w:hAnsi="Times New Roman" w:cs="Times New Roman"/>
          <w:color w:val="FF0000"/>
          <w:kern w:val="0"/>
          <w:lang w:eastAsia="hr-HR"/>
          <w14:ligatures w14:val="none"/>
        </w:rPr>
      </w:pPr>
    </w:p>
    <w:p w14:paraId="7D80DBD7"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25" w:name="_Toc241569342"/>
      <w:r w:rsidRPr="004F7ED5">
        <w:rPr>
          <w:rFonts w:ascii="Aptos Display" w:eastAsia="Times New Roman" w:hAnsi="Aptos Display" w:cs="Times New Roman"/>
          <w:color w:val="0F4761"/>
          <w:sz w:val="40"/>
          <w:szCs w:val="40"/>
        </w:rPr>
        <w:t>8. SURADNJA S RODITELJIMA</w:t>
      </w:r>
      <w:bookmarkEnd w:id="25"/>
    </w:p>
    <w:p w14:paraId="537ED206"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Dječji vrtić će posebno njegovati suradnju s roditeljima i taj rad će se sve više usmjeravati ka razvijanju partnerstva s roditeljima.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9"/>
        <w:gridCol w:w="4583"/>
      </w:tblGrid>
      <w:tr w:rsidR="004F7ED5" w:rsidRPr="004F7ED5" w14:paraId="405D24AF" w14:textId="77777777" w:rsidTr="000D283C">
        <w:trPr>
          <w:cantSplit/>
          <w:trHeight w:val="1134"/>
        </w:trPr>
        <w:tc>
          <w:tcPr>
            <w:tcW w:w="4810" w:type="dxa"/>
            <w:textDirection w:val="btLr"/>
            <w:vAlign w:val="center"/>
          </w:tcPr>
          <w:p w14:paraId="434C0107" w14:textId="77777777" w:rsidR="004F7ED5" w:rsidRPr="004F7ED5" w:rsidRDefault="004F7ED5" w:rsidP="004F7ED5">
            <w:pPr>
              <w:spacing w:after="0" w:line="240" w:lineRule="auto"/>
              <w:ind w:right="113"/>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PLANIRANI</w:t>
            </w:r>
          </w:p>
          <w:p w14:paraId="55D04302" w14:textId="77777777" w:rsidR="004F7ED5" w:rsidRPr="004F7ED5" w:rsidRDefault="004F7ED5" w:rsidP="004F7ED5">
            <w:pPr>
              <w:spacing w:after="0" w:line="240" w:lineRule="auto"/>
              <w:ind w:right="113"/>
              <w:jc w:val="center"/>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OBLICI SURADNJE S RODITELJIMA:</w:t>
            </w:r>
          </w:p>
          <w:p w14:paraId="31A778EC" w14:textId="77777777" w:rsidR="004F7ED5" w:rsidRPr="004F7ED5" w:rsidRDefault="004F7ED5" w:rsidP="004F7ED5">
            <w:pPr>
              <w:spacing w:after="0" w:line="240" w:lineRule="auto"/>
              <w:ind w:right="113"/>
              <w:jc w:val="center"/>
              <w:rPr>
                <w:rFonts w:ascii="Times New Roman" w:eastAsia="Times New Roman" w:hAnsi="Times New Roman" w:cs="Times New Roman"/>
                <w:kern w:val="0"/>
                <w:lang w:eastAsia="hr-HR"/>
                <w14:ligatures w14:val="none"/>
              </w:rPr>
            </w:pPr>
          </w:p>
        </w:tc>
        <w:tc>
          <w:tcPr>
            <w:tcW w:w="4810" w:type="dxa"/>
          </w:tcPr>
          <w:p w14:paraId="00D6BD5F" w14:textId="77777777" w:rsidR="004F7ED5" w:rsidRPr="004F7ED5" w:rsidRDefault="004F7ED5" w:rsidP="004F7ED5">
            <w:pPr>
              <w:numPr>
                <w:ilvl w:val="0"/>
                <w:numId w:val="12"/>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individualni razgovori odgojitelja s roditeljima </w:t>
            </w:r>
          </w:p>
          <w:p w14:paraId="492B8B80" w14:textId="77777777" w:rsidR="004F7ED5" w:rsidRPr="004F7ED5" w:rsidRDefault="004F7ED5" w:rsidP="004F7ED5">
            <w:pPr>
              <w:numPr>
                <w:ilvl w:val="0"/>
                <w:numId w:val="12"/>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tematski roditeljski sastanci</w:t>
            </w:r>
          </w:p>
          <w:p w14:paraId="26938ADD" w14:textId="77777777" w:rsidR="004F7ED5" w:rsidRPr="004F7ED5" w:rsidRDefault="004F7ED5" w:rsidP="004F7ED5">
            <w:pPr>
              <w:numPr>
                <w:ilvl w:val="0"/>
                <w:numId w:val="12"/>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komunikacijski roditeljski sastanci</w:t>
            </w:r>
          </w:p>
          <w:p w14:paraId="05430BAB" w14:textId="77777777" w:rsidR="004F7ED5" w:rsidRPr="004F7ED5" w:rsidRDefault="004F7ED5" w:rsidP="004F7ED5">
            <w:pPr>
              <w:numPr>
                <w:ilvl w:val="0"/>
                <w:numId w:val="12"/>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informativni roditeljski sastanci</w:t>
            </w:r>
          </w:p>
          <w:p w14:paraId="78234841" w14:textId="77777777" w:rsidR="004F7ED5" w:rsidRDefault="004F7ED5" w:rsidP="004F7ED5">
            <w:pPr>
              <w:numPr>
                <w:ilvl w:val="0"/>
                <w:numId w:val="13"/>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suradnja pri prikupljanju neoblikovanog materijala i drugih materijala i sredstava za aktivnosti</w:t>
            </w:r>
          </w:p>
          <w:p w14:paraId="69ED07D0" w14:textId="2972F3B3" w:rsidR="0092258C" w:rsidRDefault="003E739F" w:rsidP="004F7ED5">
            <w:pPr>
              <w:numPr>
                <w:ilvl w:val="0"/>
                <w:numId w:val="13"/>
              </w:numPr>
              <w:spacing w:after="0" w:line="24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dolazak pojedinih roditelja u skupinu</w:t>
            </w:r>
            <w:r w:rsidR="00680F3B">
              <w:rPr>
                <w:rFonts w:ascii="Times New Roman" w:eastAsia="Times New Roman" w:hAnsi="Times New Roman" w:cs="Times New Roman"/>
                <w:kern w:val="0"/>
                <w:lang w:eastAsia="hr-HR"/>
                <w14:ligatures w14:val="none"/>
              </w:rPr>
              <w:t xml:space="preserve"> – predstavljanje zanimanja</w:t>
            </w:r>
          </w:p>
          <w:p w14:paraId="4647840C" w14:textId="77777777" w:rsidR="00B96F46" w:rsidRPr="004F7ED5" w:rsidRDefault="00B96F46" w:rsidP="004F7ED5">
            <w:pPr>
              <w:numPr>
                <w:ilvl w:val="0"/>
                <w:numId w:val="13"/>
              </w:numPr>
              <w:spacing w:after="0" w:line="240" w:lineRule="auto"/>
              <w:jc w:val="both"/>
              <w:rPr>
                <w:rFonts w:ascii="Times New Roman" w:eastAsia="Times New Roman" w:hAnsi="Times New Roman" w:cs="Times New Roman"/>
                <w:kern w:val="0"/>
                <w:lang w:eastAsia="hr-HR"/>
                <w14:ligatures w14:val="none"/>
              </w:rPr>
            </w:pPr>
          </w:p>
          <w:p w14:paraId="7C97DB19" w14:textId="77777777" w:rsidR="004F7ED5" w:rsidRPr="004F7ED5" w:rsidRDefault="004F7ED5" w:rsidP="004F7ED5">
            <w:pPr>
              <w:numPr>
                <w:ilvl w:val="0"/>
                <w:numId w:val="13"/>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radionice i druženja</w:t>
            </w:r>
          </w:p>
          <w:p w14:paraId="68BD4717" w14:textId="77777777" w:rsidR="004F7ED5" w:rsidRPr="004F7ED5" w:rsidRDefault="004F7ED5" w:rsidP="004F7ED5">
            <w:pPr>
              <w:numPr>
                <w:ilvl w:val="0"/>
                <w:numId w:val="13"/>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savjetovalište za roditelje</w:t>
            </w:r>
          </w:p>
        </w:tc>
      </w:tr>
    </w:tbl>
    <w:p w14:paraId="5055138E" w14:textId="77777777" w:rsidR="004F7ED5" w:rsidRPr="004F7ED5" w:rsidRDefault="004F7ED5" w:rsidP="004F7ED5">
      <w:pPr>
        <w:spacing w:after="0" w:line="480" w:lineRule="auto"/>
        <w:rPr>
          <w:rFonts w:ascii="Times New Roman" w:eastAsia="Times New Roman" w:hAnsi="Times New Roman" w:cs="Times New Roman"/>
          <w:color w:val="FF0000"/>
          <w:kern w:val="0"/>
          <w:lang w:eastAsia="hr-HR"/>
          <w14:ligatures w14:val="none"/>
        </w:rPr>
      </w:pPr>
    </w:p>
    <w:p w14:paraId="6ADC2173" w14:textId="77777777" w:rsidR="004F7ED5" w:rsidRPr="004F7ED5" w:rsidRDefault="004F7ED5" w:rsidP="004F7ED5">
      <w:pPr>
        <w:spacing w:after="0" w:line="480" w:lineRule="auto"/>
        <w:rPr>
          <w:rFonts w:ascii="Times New Roman" w:eastAsia="Times New Roman" w:hAnsi="Times New Roman" w:cs="Times New Roman"/>
          <w:color w:val="FF0000"/>
          <w:kern w:val="0"/>
          <w:lang w:eastAsia="hr-HR"/>
          <w14:ligatures w14:val="none"/>
        </w:rPr>
      </w:pPr>
    </w:p>
    <w:p w14:paraId="19FC2414"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26" w:name="_Toc241569343"/>
      <w:r w:rsidRPr="004F7ED5">
        <w:rPr>
          <w:rFonts w:ascii="Aptos Display" w:eastAsia="Times New Roman" w:hAnsi="Aptos Display" w:cs="Times New Roman"/>
          <w:color w:val="0F4761"/>
          <w:sz w:val="40"/>
          <w:szCs w:val="40"/>
        </w:rPr>
        <w:t>9. SURADNJA S VANJSKIM ČIMBENICIMA</w:t>
      </w:r>
      <w:bookmarkEnd w:id="26"/>
    </w:p>
    <w:p w14:paraId="7900CAEF" w14:textId="77777777" w:rsidR="004F7ED5" w:rsidRPr="004F7ED5" w:rsidRDefault="004F7ED5" w:rsidP="004F7ED5">
      <w:pPr>
        <w:spacing w:after="0" w:line="48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Dječji vrtić Palčica planira ostvariti suradnju 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6766"/>
      </w:tblGrid>
      <w:tr w:rsidR="004F7ED5" w:rsidRPr="004F7ED5" w14:paraId="3DC6D868" w14:textId="77777777" w:rsidTr="000D283C">
        <w:tc>
          <w:tcPr>
            <w:tcW w:w="2840" w:type="dxa"/>
            <w:shd w:val="pct20" w:color="auto" w:fill="auto"/>
          </w:tcPr>
          <w:p w14:paraId="2E763174"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Suradnja s:</w:t>
            </w:r>
          </w:p>
        </w:tc>
        <w:tc>
          <w:tcPr>
            <w:tcW w:w="6766" w:type="dxa"/>
            <w:shd w:val="pct20" w:color="auto" w:fill="auto"/>
          </w:tcPr>
          <w:p w14:paraId="07540816"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Cilj suradnje</w:t>
            </w:r>
          </w:p>
        </w:tc>
      </w:tr>
      <w:tr w:rsidR="004F7ED5" w:rsidRPr="004F7ED5" w14:paraId="40E28830" w14:textId="77777777" w:rsidTr="000D283C">
        <w:tc>
          <w:tcPr>
            <w:tcW w:w="2840" w:type="dxa"/>
          </w:tcPr>
          <w:p w14:paraId="1068F243"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Općinom Rovišće</w:t>
            </w:r>
          </w:p>
        </w:tc>
        <w:tc>
          <w:tcPr>
            <w:tcW w:w="6766" w:type="dxa"/>
          </w:tcPr>
          <w:p w14:paraId="2522BE12"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Općina Rovišće sufinancira rad vrtića, administrativni poslovi, suradnja oko kulturnih manifestacija i ostalog</w:t>
            </w:r>
          </w:p>
        </w:tc>
      </w:tr>
      <w:tr w:rsidR="004F7ED5" w:rsidRPr="004F7ED5" w14:paraId="0E5E43EC" w14:textId="77777777" w:rsidTr="000D283C">
        <w:tc>
          <w:tcPr>
            <w:tcW w:w="2840" w:type="dxa"/>
          </w:tcPr>
          <w:p w14:paraId="4D8F767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Općinom Zrinski Topolovac</w:t>
            </w:r>
          </w:p>
        </w:tc>
        <w:tc>
          <w:tcPr>
            <w:tcW w:w="6766" w:type="dxa"/>
          </w:tcPr>
          <w:p w14:paraId="13C1D6E8"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administrativni poslovi, suradnja oko kulturnih manifestacija i ostalog</w:t>
            </w:r>
          </w:p>
        </w:tc>
      </w:tr>
      <w:tr w:rsidR="004F7ED5" w:rsidRPr="004F7ED5" w14:paraId="3691BCFB" w14:textId="77777777" w:rsidTr="000D283C">
        <w:tc>
          <w:tcPr>
            <w:tcW w:w="2840" w:type="dxa"/>
          </w:tcPr>
          <w:p w14:paraId="51606CB4"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Osnovnom školom Rovišće</w:t>
            </w:r>
          </w:p>
        </w:tc>
        <w:tc>
          <w:tcPr>
            <w:tcW w:w="6766" w:type="dxa"/>
          </w:tcPr>
          <w:p w14:paraId="7B37298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Unapređivanje suradnje dječjeg vrtića i osnovne škole</w:t>
            </w:r>
          </w:p>
          <w:p w14:paraId="0E410EB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školske djece vrtiću</w:t>
            </w:r>
          </w:p>
          <w:p w14:paraId="70DE40E5"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vrtića školi</w:t>
            </w:r>
          </w:p>
          <w:p w14:paraId="196C76CC"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školskoj knjižnici</w:t>
            </w:r>
          </w:p>
          <w:p w14:paraId="71162F45"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škole</w:t>
            </w:r>
          </w:p>
          <w:p w14:paraId="7B206EFC"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Zajedničke aktivnosti djece iz škole i vrtića</w:t>
            </w:r>
          </w:p>
          <w:p w14:paraId="264EC2BE"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Uključivanje u rad zadruge</w:t>
            </w:r>
          </w:p>
        </w:tc>
      </w:tr>
      <w:tr w:rsidR="004F7ED5" w:rsidRPr="004F7ED5" w14:paraId="4A0778EE" w14:textId="77777777" w:rsidTr="000D283C">
        <w:tc>
          <w:tcPr>
            <w:tcW w:w="2840" w:type="dxa"/>
          </w:tcPr>
          <w:p w14:paraId="100BA761"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KUD Rovišće</w:t>
            </w:r>
          </w:p>
        </w:tc>
        <w:tc>
          <w:tcPr>
            <w:tcW w:w="6766" w:type="dxa"/>
          </w:tcPr>
          <w:p w14:paraId="2A20DE93"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zavičajne baštine i običaja</w:t>
            </w:r>
          </w:p>
        </w:tc>
      </w:tr>
      <w:tr w:rsidR="004F7ED5" w:rsidRPr="004F7ED5" w14:paraId="14257916" w14:textId="77777777" w:rsidTr="000D283C">
        <w:tc>
          <w:tcPr>
            <w:tcW w:w="2840" w:type="dxa"/>
          </w:tcPr>
          <w:p w14:paraId="1BB71FE6"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Pekarom Oškera, Rovišće</w:t>
            </w:r>
          </w:p>
        </w:tc>
        <w:tc>
          <w:tcPr>
            <w:tcW w:w="6766" w:type="dxa"/>
          </w:tcPr>
          <w:p w14:paraId="5B4F816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djece s procesom nastanka kruha i pekarskih proizvoda</w:t>
            </w:r>
          </w:p>
        </w:tc>
      </w:tr>
      <w:tr w:rsidR="004F7ED5" w:rsidRPr="004F7ED5" w14:paraId="4B9B430D" w14:textId="77777777" w:rsidTr="000D283C">
        <w:tc>
          <w:tcPr>
            <w:tcW w:w="2840" w:type="dxa"/>
          </w:tcPr>
          <w:p w14:paraId="7CA2FAD5"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Narodnom knjižnicom „Petar Preradović“</w:t>
            </w:r>
          </w:p>
        </w:tc>
        <w:tc>
          <w:tcPr>
            <w:tcW w:w="6766" w:type="dxa"/>
          </w:tcPr>
          <w:p w14:paraId="137DC64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Stručna literatura, posuđivanje slikovnica, DVD-ova, posjeta</w:t>
            </w:r>
          </w:p>
          <w:p w14:paraId="5B2C3FD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Razvijanje i poticanje ljubavi prema knjigama i redovitom čitanju</w:t>
            </w:r>
          </w:p>
        </w:tc>
      </w:tr>
      <w:tr w:rsidR="004F7ED5" w:rsidRPr="004F7ED5" w14:paraId="453B0C76" w14:textId="77777777" w:rsidTr="000D283C">
        <w:tc>
          <w:tcPr>
            <w:tcW w:w="2840" w:type="dxa"/>
          </w:tcPr>
          <w:p w14:paraId="1E6818ED"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Glazbena škola Bjelovar</w:t>
            </w:r>
          </w:p>
        </w:tc>
        <w:tc>
          <w:tcPr>
            <w:tcW w:w="6766" w:type="dxa"/>
          </w:tcPr>
          <w:p w14:paraId="1A90EF5A"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Ostvarivanje zajedničke suradnje</w:t>
            </w:r>
          </w:p>
        </w:tc>
      </w:tr>
      <w:tr w:rsidR="004F7ED5" w:rsidRPr="004F7ED5" w14:paraId="30C29D24" w14:textId="77777777" w:rsidTr="000D283C">
        <w:tc>
          <w:tcPr>
            <w:tcW w:w="2840" w:type="dxa"/>
          </w:tcPr>
          <w:p w14:paraId="0559F0A0"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Gradski muzej Bjelovar</w:t>
            </w:r>
          </w:p>
        </w:tc>
        <w:tc>
          <w:tcPr>
            <w:tcW w:w="6766" w:type="dxa"/>
          </w:tcPr>
          <w:p w14:paraId="6670D0DC"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muzeju</w:t>
            </w:r>
          </w:p>
          <w:p w14:paraId="1109849B"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muzeja kao institucije</w:t>
            </w:r>
          </w:p>
          <w:p w14:paraId="3530EB60"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Usvajanje pravila ponašanja u muzeju</w:t>
            </w:r>
          </w:p>
        </w:tc>
      </w:tr>
      <w:tr w:rsidR="004F7ED5" w:rsidRPr="004F7ED5" w14:paraId="342C0C1D" w14:textId="77777777" w:rsidTr="000D283C">
        <w:tc>
          <w:tcPr>
            <w:tcW w:w="2840" w:type="dxa"/>
          </w:tcPr>
          <w:p w14:paraId="35132AB2"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KMC Bjelovar</w:t>
            </w:r>
          </w:p>
        </w:tc>
        <w:tc>
          <w:tcPr>
            <w:tcW w:w="6766" w:type="dxa"/>
          </w:tcPr>
          <w:p w14:paraId="3B59C67B"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kinu</w:t>
            </w:r>
          </w:p>
          <w:p w14:paraId="7E203206"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prostora i pravila ponašanja u kinu</w:t>
            </w:r>
          </w:p>
        </w:tc>
      </w:tr>
      <w:tr w:rsidR="004F7ED5" w:rsidRPr="004F7ED5" w14:paraId="012B15BE" w14:textId="77777777" w:rsidTr="000D283C">
        <w:tc>
          <w:tcPr>
            <w:tcW w:w="2840" w:type="dxa"/>
          </w:tcPr>
          <w:p w14:paraId="18D978CC"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Stomatološkom ambulantom</w:t>
            </w:r>
          </w:p>
        </w:tc>
        <w:tc>
          <w:tcPr>
            <w:tcW w:w="6766" w:type="dxa"/>
          </w:tcPr>
          <w:p w14:paraId="69FBEFCA"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stomatologu, kontrola zdravlja zubi, prevencija karijesa, ako će biti moguće</w:t>
            </w:r>
          </w:p>
        </w:tc>
      </w:tr>
      <w:tr w:rsidR="004F7ED5" w:rsidRPr="004F7ED5" w14:paraId="55880A70" w14:textId="77777777" w:rsidTr="000D283C">
        <w:tc>
          <w:tcPr>
            <w:tcW w:w="2840" w:type="dxa"/>
          </w:tcPr>
          <w:p w14:paraId="6CEDC913"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DVD Rovišće</w:t>
            </w:r>
          </w:p>
        </w:tc>
        <w:tc>
          <w:tcPr>
            <w:tcW w:w="6766" w:type="dxa"/>
          </w:tcPr>
          <w:p w14:paraId="7947E0CD"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djece sa svim poslovima, vatrogasnom opremom i vozilima te zanimanjem</w:t>
            </w:r>
          </w:p>
        </w:tc>
      </w:tr>
      <w:tr w:rsidR="004F7ED5" w:rsidRPr="004F7ED5" w14:paraId="4356C258" w14:textId="77777777" w:rsidTr="000D283C">
        <w:tc>
          <w:tcPr>
            <w:tcW w:w="2840" w:type="dxa"/>
          </w:tcPr>
          <w:p w14:paraId="5F054F2A"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Obiteljski centar Bjelovar</w:t>
            </w:r>
          </w:p>
        </w:tc>
        <w:tc>
          <w:tcPr>
            <w:tcW w:w="6766" w:type="dxa"/>
          </w:tcPr>
          <w:p w14:paraId="69BAEE59"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Aptos" w:hAnsi="Times New Roman" w:cs="Times New Roman"/>
                <w:color w:val="242424"/>
                <w:shd w:val="clear" w:color="auto" w:fill="FFFFFF"/>
              </w:rPr>
              <w:t>prevencija, edukacija i senzibilizacija različitih područja koja su vezana uz roditeljstvo, partnerske odnose, rad sa žrtvama nasilja te populacijom</w:t>
            </w:r>
          </w:p>
        </w:tc>
      </w:tr>
      <w:tr w:rsidR="004F7ED5" w:rsidRPr="004F7ED5" w14:paraId="370AA6C7" w14:textId="77777777" w:rsidTr="000D283C">
        <w:tc>
          <w:tcPr>
            <w:tcW w:w="2840" w:type="dxa"/>
          </w:tcPr>
          <w:p w14:paraId="726A8707"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Policijska postaja Bjelovar</w:t>
            </w:r>
          </w:p>
        </w:tc>
        <w:tc>
          <w:tcPr>
            <w:tcW w:w="6766" w:type="dxa"/>
          </w:tcPr>
          <w:p w14:paraId="7BCB084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djece s a svim poslovima, opremom i vozilima te zanimanjem</w:t>
            </w:r>
          </w:p>
        </w:tc>
      </w:tr>
      <w:tr w:rsidR="004F7ED5" w:rsidRPr="004F7ED5" w14:paraId="084685AD" w14:textId="77777777" w:rsidTr="000D283C">
        <w:tc>
          <w:tcPr>
            <w:tcW w:w="2840" w:type="dxa"/>
          </w:tcPr>
          <w:p w14:paraId="2EACDF4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Županijskim odjelom za javne djelatnosti</w:t>
            </w:r>
          </w:p>
          <w:p w14:paraId="38FFAA53"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p>
        </w:tc>
        <w:tc>
          <w:tcPr>
            <w:tcW w:w="6766" w:type="dxa"/>
          </w:tcPr>
          <w:p w14:paraId="4335F6B6"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Suradnja oko administrativnih poslova</w:t>
            </w:r>
          </w:p>
        </w:tc>
      </w:tr>
      <w:tr w:rsidR="004F7ED5" w:rsidRPr="004F7ED5" w14:paraId="1A655DBA" w14:textId="77777777" w:rsidTr="000D283C">
        <w:tc>
          <w:tcPr>
            <w:tcW w:w="2840" w:type="dxa"/>
          </w:tcPr>
          <w:p w14:paraId="1483045C"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Zavodom za javno zdravstvo</w:t>
            </w:r>
          </w:p>
          <w:p w14:paraId="014AEDFB"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p>
        </w:tc>
        <w:tc>
          <w:tcPr>
            <w:tcW w:w="6766" w:type="dxa"/>
          </w:tcPr>
          <w:p w14:paraId="32985E45"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Redovita zakonska kontrola namirnica, osoblja i higijene prostora</w:t>
            </w:r>
          </w:p>
        </w:tc>
      </w:tr>
      <w:tr w:rsidR="004F7ED5" w:rsidRPr="004F7ED5" w14:paraId="529E2EC3" w14:textId="77777777" w:rsidTr="000D283C">
        <w:tc>
          <w:tcPr>
            <w:tcW w:w="2840" w:type="dxa"/>
          </w:tcPr>
          <w:p w14:paraId="3DC973B0"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Crveni križ Bjelovar</w:t>
            </w:r>
          </w:p>
        </w:tc>
        <w:tc>
          <w:tcPr>
            <w:tcW w:w="6766" w:type="dxa"/>
          </w:tcPr>
          <w:p w14:paraId="7467F13A" w14:textId="451721AA"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Uključivanje u projekt „Sigurni</w:t>
            </w:r>
            <w:r w:rsidR="005D0AC4">
              <w:rPr>
                <w:rFonts w:ascii="Times New Roman" w:eastAsia="Times New Roman" w:hAnsi="Times New Roman" w:cs="Times New Roman"/>
                <w:kern w:val="0"/>
                <w:lang w:eastAsia="hr-HR"/>
                <w14:ligatures w14:val="none"/>
              </w:rPr>
              <w:t>je</w:t>
            </w:r>
            <w:r w:rsidRPr="004F7ED5">
              <w:rPr>
                <w:rFonts w:ascii="Times New Roman" w:eastAsia="Times New Roman" w:hAnsi="Times New Roman" w:cs="Times New Roman"/>
                <w:kern w:val="0"/>
                <w:lang w:eastAsia="hr-HR"/>
                <w14:ligatures w14:val="none"/>
              </w:rPr>
              <w:t xml:space="preserve"> škole</w:t>
            </w:r>
            <w:r w:rsidR="005D0AC4">
              <w:rPr>
                <w:rFonts w:ascii="Times New Roman" w:eastAsia="Times New Roman" w:hAnsi="Times New Roman" w:cs="Times New Roman"/>
                <w:kern w:val="0"/>
                <w:lang w:eastAsia="hr-HR"/>
                <w14:ligatures w14:val="none"/>
              </w:rPr>
              <w:t xml:space="preserve"> i vrtići</w:t>
            </w:r>
            <w:r w:rsidRPr="004F7ED5">
              <w:rPr>
                <w:rFonts w:ascii="Times New Roman" w:eastAsia="Times New Roman" w:hAnsi="Times New Roman" w:cs="Times New Roman"/>
                <w:kern w:val="0"/>
                <w:lang w:eastAsia="hr-HR"/>
                <w14:ligatures w14:val="none"/>
              </w:rPr>
              <w:t>“</w:t>
            </w:r>
          </w:p>
        </w:tc>
      </w:tr>
      <w:tr w:rsidR="004F7ED5" w:rsidRPr="004F7ED5" w14:paraId="04E84900" w14:textId="77777777" w:rsidTr="000D283C">
        <w:tc>
          <w:tcPr>
            <w:tcW w:w="2840" w:type="dxa"/>
          </w:tcPr>
          <w:p w14:paraId="1974CFE0"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Agencija za odgoj i obrazovanje</w:t>
            </w:r>
          </w:p>
        </w:tc>
        <w:tc>
          <w:tcPr>
            <w:tcW w:w="6766" w:type="dxa"/>
          </w:tcPr>
          <w:p w14:paraId="31578078"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Stručno usavršavanje, izvješće, poslovi vezani uz  stažiranje pripravnice, polaganje stručnog ispita, izvješće o radu i godišnji plan i program</w:t>
            </w:r>
          </w:p>
        </w:tc>
      </w:tr>
      <w:tr w:rsidR="004F7ED5" w:rsidRPr="004F7ED5" w14:paraId="1D761011" w14:textId="77777777" w:rsidTr="000D283C">
        <w:tc>
          <w:tcPr>
            <w:tcW w:w="2840" w:type="dxa"/>
          </w:tcPr>
          <w:p w14:paraId="5E452A76"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Ministarstvom znanosti, obrazovanja i mladih</w:t>
            </w:r>
          </w:p>
          <w:p w14:paraId="1E7AEA2E"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p>
        </w:tc>
        <w:tc>
          <w:tcPr>
            <w:tcW w:w="6766" w:type="dxa"/>
          </w:tcPr>
          <w:p w14:paraId="6C769D1B"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Nadležnost oko novih programa </w:t>
            </w:r>
          </w:p>
        </w:tc>
      </w:tr>
      <w:tr w:rsidR="004F7ED5" w:rsidRPr="004F7ED5" w14:paraId="33F8B92B" w14:textId="77777777" w:rsidTr="000D283C">
        <w:tc>
          <w:tcPr>
            <w:tcW w:w="2840" w:type="dxa"/>
          </w:tcPr>
          <w:p w14:paraId="55532E5F"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Policijska uprava Bjelovarsko – bilogorska</w:t>
            </w:r>
          </w:p>
        </w:tc>
        <w:tc>
          <w:tcPr>
            <w:tcW w:w="6766" w:type="dxa"/>
          </w:tcPr>
          <w:p w14:paraId="7326D650" w14:textId="77777777" w:rsidR="004F7ED5" w:rsidRPr="004F7ED5" w:rsidRDefault="004F7ED5" w:rsidP="004F7ED5">
            <w:pPr>
              <w:spacing w:after="0" w:line="36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Zaštitni program – prometni odgoj</w:t>
            </w:r>
          </w:p>
        </w:tc>
      </w:tr>
    </w:tbl>
    <w:p w14:paraId="67E47512" w14:textId="77777777" w:rsidR="004F7ED5" w:rsidRPr="004F7ED5" w:rsidRDefault="004F7ED5" w:rsidP="004F7ED5">
      <w:pPr>
        <w:spacing w:after="0" w:line="480" w:lineRule="auto"/>
        <w:rPr>
          <w:rFonts w:ascii="Times New Roman" w:eastAsia="Times New Roman" w:hAnsi="Times New Roman" w:cs="Times New Roman"/>
          <w:color w:val="FF0000"/>
          <w:kern w:val="0"/>
          <w:sz w:val="40"/>
          <w:szCs w:val="40"/>
          <w:lang w:eastAsia="hr-HR"/>
          <w14:ligatures w14:val="none"/>
        </w:rPr>
      </w:pPr>
    </w:p>
    <w:p w14:paraId="426C1432"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27" w:name="_Toc241569344"/>
      <w:r w:rsidRPr="004F7ED5">
        <w:rPr>
          <w:rFonts w:ascii="Aptos Display" w:eastAsia="Times New Roman" w:hAnsi="Aptos Display" w:cs="Times New Roman"/>
          <w:color w:val="0F4761"/>
          <w:sz w:val="40"/>
          <w:szCs w:val="40"/>
        </w:rPr>
        <w:t>10. UPRAVLJANJE RADOM I POSLOVANJE VRTIĆA</w:t>
      </w:r>
      <w:bookmarkEnd w:id="27"/>
    </w:p>
    <w:p w14:paraId="474FA824" w14:textId="77777777" w:rsidR="004F7ED5" w:rsidRPr="004F7ED5" w:rsidRDefault="004F7ED5" w:rsidP="004F7ED5">
      <w:pPr>
        <w:spacing w:after="120" w:line="360" w:lineRule="auto"/>
        <w:rPr>
          <w:rFonts w:ascii="Times New Roman" w:eastAsia="Times New Roman" w:hAnsi="Times New Roman" w:cs="Times New Roman"/>
          <w:color w:val="000000"/>
          <w:kern w:val="0"/>
          <w:u w:val="single"/>
          <w14:ligatures w14:val="none"/>
        </w:rPr>
      </w:pPr>
    </w:p>
    <w:p w14:paraId="55F24F15"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14:ligatures w14:val="none"/>
        </w:rPr>
      </w:pPr>
      <w:r w:rsidRPr="004F7ED5">
        <w:rPr>
          <w:rFonts w:ascii="Times New Roman" w:eastAsia="Times New Roman" w:hAnsi="Times New Roman" w:cs="Times New Roman"/>
          <w:b/>
          <w:color w:val="000000"/>
          <w:kern w:val="0"/>
          <w14:ligatures w14:val="none"/>
        </w:rPr>
        <w:tab/>
      </w:r>
      <w:r w:rsidRPr="004F7ED5">
        <w:rPr>
          <w:rFonts w:ascii="Times New Roman" w:eastAsia="Times New Roman" w:hAnsi="Times New Roman" w:cs="Times New Roman"/>
          <w:color w:val="000000"/>
          <w:kern w:val="0"/>
          <w14:ligatures w14:val="none"/>
        </w:rPr>
        <w:t>Dječjim vrtićem upravlja Upravno vijeće. Upravno vijeće ima pet članova – tri člana vijeća su ispred osnivača, jednog člana su izabrali roditelji i jedan član je izabran iz redova odgojitelja.</w:t>
      </w:r>
    </w:p>
    <w:p w14:paraId="4BD0C8F2"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14:ligatures w14:val="none"/>
        </w:rPr>
      </w:pPr>
      <w:r w:rsidRPr="004F7ED5">
        <w:rPr>
          <w:rFonts w:ascii="Times New Roman" w:eastAsia="Times New Roman" w:hAnsi="Times New Roman" w:cs="Times New Roman"/>
          <w:color w:val="000000"/>
          <w:kern w:val="0"/>
          <w14:ligatures w14:val="none"/>
        </w:rPr>
        <w:tab/>
        <w:t xml:space="preserve">Ravnatelj je poslovni i stručni voditelj dječjeg vrtića. Obavlja sve poslove utvrđene zakonom, aktom o osnivanju i Statutom vrtića, predlaže Godišnji plan i program rada vrtića i slične radnje koje su zakonom propisane. Ravnateljica vrtića Palčica je Kristina Manjkas, odgojiteljica djece predškolske dobi s položenim stručnim ispitom. Upravno vijeće redovito održava svoje sjednice te sve važne podatke razmatra i donosi odluke uz suglasnost osnivača. </w:t>
      </w:r>
    </w:p>
    <w:p w14:paraId="23B9D078"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Budući da smo mali vrtić, svakodnevno se sastajemo pa je timsko planiranje i suradnju moguće realizirati bez većih teškoća. </w:t>
      </w:r>
    </w:p>
    <w:p w14:paraId="2A7F5C4B"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14:ligatures w14:val="none"/>
        </w:rPr>
      </w:pPr>
      <w:r w:rsidRPr="004F7ED5">
        <w:rPr>
          <w:rFonts w:ascii="Times New Roman" w:eastAsia="Times New Roman" w:hAnsi="Times New Roman" w:cs="Times New Roman"/>
          <w:color w:val="000000"/>
          <w:kern w:val="0"/>
          <w14:ligatures w14:val="none"/>
        </w:rPr>
        <w:t>Analizirajući protekli rad u našem vrtiću, uočeni su neki nedostaci, ali i dobre strane koje treba podržavati i razvijati i dalje.</w:t>
      </w:r>
    </w:p>
    <w:p w14:paraId="730474C5" w14:textId="77777777" w:rsidR="004F7ED5" w:rsidRPr="004F7ED5" w:rsidRDefault="004F7ED5" w:rsidP="004F7ED5">
      <w:pPr>
        <w:spacing w:after="0" w:line="360" w:lineRule="auto"/>
        <w:jc w:val="both"/>
        <w:rPr>
          <w:rFonts w:ascii="Times New Roman" w:eastAsia="Times New Roman" w:hAnsi="Times New Roman" w:cs="Times New Roman"/>
          <w:color w:val="FF0000"/>
          <w:kern w:val="0"/>
          <w:lang w:eastAsia="hr-HR"/>
          <w14:ligatures w14:val="none"/>
        </w:rPr>
      </w:pPr>
    </w:p>
    <w:p w14:paraId="0D00AD5E"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PODRUČJE: -dječja prava – pravo na izbor / pravo na život u skladu s dječjim pravima; </w:t>
      </w:r>
    </w:p>
    <w:p w14:paraId="6E07B61A"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-socijalna kompetencija- pozitivni međuljudski odnosi i ozračje prihvaćanja u skupini</w:t>
      </w:r>
    </w:p>
    <w:p w14:paraId="38E2042C"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p>
    <w:p w14:paraId="51C6E838"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CILJ: </w:t>
      </w:r>
    </w:p>
    <w:p w14:paraId="56C79D2F" w14:textId="77777777" w:rsidR="004F7ED5" w:rsidRPr="004F7ED5" w:rsidRDefault="004F7ED5" w:rsidP="004F7ED5">
      <w:pPr>
        <w:numPr>
          <w:ilvl w:val="0"/>
          <w:numId w:val="20"/>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stručno usavršavanje prema području socijalne kompetencije i emocionalne inteligencije</w:t>
      </w:r>
    </w:p>
    <w:p w14:paraId="42E6030B" w14:textId="77777777" w:rsidR="004F7ED5" w:rsidRPr="004F7ED5" w:rsidRDefault="004F7ED5" w:rsidP="004F7ED5">
      <w:pPr>
        <w:numPr>
          <w:ilvl w:val="0"/>
          <w:numId w:val="20"/>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usavršavanje komunikacijskih vještina odgojitelj – odgojitelj; dijete - odgojitelj (poticanje na otvoreno izražavanje svojih želja, potreba i osjećaja)</w:t>
      </w:r>
    </w:p>
    <w:p w14:paraId="0D0F9737"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p>
    <w:p w14:paraId="2A28C0C5" w14:textId="77777777" w:rsidR="004F7ED5" w:rsidRPr="004F7ED5" w:rsidRDefault="004F7ED5" w:rsidP="004F7ED5">
      <w:pPr>
        <w:numPr>
          <w:ilvl w:val="0"/>
          <w:numId w:val="20"/>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KRITERIJI KVALITETE:</w:t>
      </w:r>
    </w:p>
    <w:p w14:paraId="78780A59" w14:textId="77777777" w:rsidR="004F7ED5" w:rsidRPr="004F7ED5" w:rsidRDefault="004F7ED5" w:rsidP="004F7ED5">
      <w:pPr>
        <w:numPr>
          <w:ilvl w:val="0"/>
          <w:numId w:val="17"/>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ZAŠTO? </w:t>
      </w:r>
    </w:p>
    <w:p w14:paraId="3031EECC"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Dijete ima pravo na sretno djetinjstvo</w:t>
      </w:r>
    </w:p>
    <w:p w14:paraId="06A2C255" w14:textId="77777777" w:rsidR="004F7ED5" w:rsidRPr="004F7ED5" w:rsidRDefault="004F7ED5" w:rsidP="004F7ED5">
      <w:pPr>
        <w:numPr>
          <w:ilvl w:val="0"/>
          <w:numId w:val="17"/>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KAKO?</w:t>
      </w:r>
    </w:p>
    <w:p w14:paraId="2D05EF87"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Ovaj segment kriterija postiže se kroz odnose:</w:t>
      </w:r>
    </w:p>
    <w:p w14:paraId="57C2CDCE"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Dijete – odgojitelj </w:t>
      </w:r>
    </w:p>
    <w:p w14:paraId="675E47C7"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Dijete – dijete </w:t>
      </w:r>
    </w:p>
    <w:p w14:paraId="26F4855F"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Odgojitelj – odgojitelj</w:t>
      </w:r>
    </w:p>
    <w:p w14:paraId="0DAD4C74"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Odgojitelj – roditelj </w:t>
      </w:r>
    </w:p>
    <w:p w14:paraId="4C5AC7CB" w14:textId="77777777" w:rsidR="004F7ED5" w:rsidRPr="004F7ED5" w:rsidRDefault="004F7ED5" w:rsidP="004F7ED5">
      <w:pPr>
        <w:numPr>
          <w:ilvl w:val="0"/>
          <w:numId w:val="17"/>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ČIME? (resursi)</w:t>
      </w:r>
    </w:p>
    <w:p w14:paraId="51AFA5CA"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Suradnja s roditeljima</w:t>
      </w:r>
    </w:p>
    <w:p w14:paraId="5A781790"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Suradnja s lokalnom zajednicom</w:t>
      </w:r>
    </w:p>
    <w:p w14:paraId="4C2CDFB4" w14:textId="77777777" w:rsidR="004F7ED5" w:rsidRPr="004F7ED5" w:rsidRDefault="004F7ED5" w:rsidP="004F7ED5">
      <w:pPr>
        <w:numPr>
          <w:ilvl w:val="1"/>
          <w:numId w:val="18"/>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Timski rad unutar DV Palčica</w:t>
      </w:r>
    </w:p>
    <w:p w14:paraId="708EE7E9"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p>
    <w:p w14:paraId="3563C896"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28" w:name="_Toc241569345"/>
      <w:r w:rsidRPr="004F7ED5">
        <w:rPr>
          <w:rFonts w:ascii="Aptos Display" w:eastAsia="Times New Roman" w:hAnsi="Aptos Display" w:cs="Times New Roman"/>
          <w:color w:val="0F4761"/>
          <w:sz w:val="40"/>
          <w:szCs w:val="40"/>
        </w:rPr>
        <w:t>11. PREVENTIVNI I ZAŠTITNI PROGRAMI</w:t>
      </w:r>
      <w:bookmarkEnd w:id="28"/>
    </w:p>
    <w:p w14:paraId="5012EE8B"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29" w:name="_Toc241569346"/>
      <w:r w:rsidRPr="004F7ED5">
        <w:rPr>
          <w:rFonts w:ascii="Aptos Display" w:eastAsia="Times New Roman" w:hAnsi="Aptos Display" w:cs="Times New Roman"/>
          <w:color w:val="0F4761"/>
          <w:sz w:val="32"/>
          <w:szCs w:val="32"/>
          <w:lang w:eastAsia="hr-HR"/>
        </w:rPr>
        <w:t>11.1. PROGRAM RAZVIJANJA HIGIJENSKIH NAVIKA U DV PALČICA</w:t>
      </w:r>
      <w:bookmarkEnd w:id="29"/>
    </w:p>
    <w:p w14:paraId="0156325A" w14:textId="77777777" w:rsidR="004F7ED5" w:rsidRPr="004F7ED5" w:rsidRDefault="004F7ED5" w:rsidP="004F7ED5">
      <w:pPr>
        <w:spacing w:after="0" w:line="240" w:lineRule="auto"/>
        <w:jc w:val="both"/>
        <w:rPr>
          <w:rFonts w:ascii="Times New Roman" w:eastAsia="Times New Roman" w:hAnsi="Times New Roman" w:cs="Times New Roman"/>
          <w:color w:val="FF0000"/>
          <w:kern w:val="0"/>
          <w:lang w:eastAsia="hr-HR"/>
          <w14:ligatures w14:val="none"/>
        </w:rPr>
      </w:pPr>
    </w:p>
    <w:p w14:paraId="62D650BA" w14:textId="77777777" w:rsidR="004F7ED5" w:rsidRPr="004F7ED5" w:rsidRDefault="004F7ED5" w:rsidP="004F7ED5">
      <w:pPr>
        <w:spacing w:before="240" w:after="60" w:line="240" w:lineRule="auto"/>
        <w:jc w:val="both"/>
        <w:outlineLvl w:val="5"/>
        <w:rPr>
          <w:rFonts w:ascii="Times New Roman" w:eastAsia="Times New Roman" w:hAnsi="Times New Roman" w:cs="Times New Roman"/>
          <w:kern w:val="0"/>
          <w14:ligatures w14:val="none"/>
        </w:rPr>
      </w:pPr>
      <w:r w:rsidRPr="004F7ED5">
        <w:rPr>
          <w:rFonts w:ascii="Times New Roman" w:eastAsia="Times New Roman" w:hAnsi="Times New Roman" w:cs="Times New Roman"/>
          <w:kern w:val="0"/>
          <w14:ligatures w14:val="none"/>
        </w:rPr>
        <w:t>CILJ I ZADACI</w:t>
      </w:r>
    </w:p>
    <w:p w14:paraId="52E3EBF4" w14:textId="77777777" w:rsidR="004F7ED5" w:rsidRPr="004F7ED5" w:rsidRDefault="004F7ED5" w:rsidP="004F7ED5">
      <w:pPr>
        <w:numPr>
          <w:ilvl w:val="0"/>
          <w:numId w:val="14"/>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razvijati navike i vještine koje su važne za održavanje osobne higijene ( pranje ruku prije jela i poslije upotrebe wc-a, održavanje čistoće tijela, higijena prostora u kojem živimo i radimo)</w:t>
      </w:r>
    </w:p>
    <w:p w14:paraId="0CDFC2AA" w14:textId="77777777" w:rsidR="004F7ED5" w:rsidRPr="004F7ED5" w:rsidRDefault="004F7ED5" w:rsidP="004F7ED5">
      <w:pPr>
        <w:numPr>
          <w:ilvl w:val="0"/>
          <w:numId w:val="14"/>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osigurati uvjete za rast i razvoj djeteta</w:t>
      </w:r>
    </w:p>
    <w:p w14:paraId="7F3BB11F" w14:textId="77777777" w:rsidR="004F7ED5" w:rsidRPr="004F7ED5" w:rsidRDefault="004F7ED5" w:rsidP="004F7ED5">
      <w:pPr>
        <w:numPr>
          <w:ilvl w:val="0"/>
          <w:numId w:val="14"/>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svakodnevna tjelovježba i aktivnosti na zraku</w:t>
      </w:r>
    </w:p>
    <w:p w14:paraId="3006E966" w14:textId="77777777" w:rsidR="004F7ED5" w:rsidRPr="004F7ED5" w:rsidRDefault="004F7ED5" w:rsidP="004F7ED5">
      <w:pPr>
        <w:numPr>
          <w:ilvl w:val="0"/>
          <w:numId w:val="14"/>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razvijati navike pravilne i zdrave prehrane</w:t>
      </w:r>
    </w:p>
    <w:p w14:paraId="1434C0B4"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p w14:paraId="46D17A47" w14:textId="77777777" w:rsidR="004F7ED5" w:rsidRPr="004F7ED5" w:rsidRDefault="004F7ED5" w:rsidP="004F7ED5">
      <w:pPr>
        <w:spacing w:before="240" w:after="60" w:line="240" w:lineRule="auto"/>
        <w:jc w:val="both"/>
        <w:outlineLvl w:val="5"/>
        <w:rPr>
          <w:rFonts w:ascii="Times New Roman" w:eastAsia="Times New Roman" w:hAnsi="Times New Roman" w:cs="Times New Roman"/>
          <w:kern w:val="0"/>
          <w14:ligatures w14:val="none"/>
        </w:rPr>
      </w:pPr>
      <w:r w:rsidRPr="004F7ED5">
        <w:rPr>
          <w:rFonts w:ascii="Times New Roman" w:eastAsia="Times New Roman" w:hAnsi="Times New Roman" w:cs="Times New Roman"/>
          <w:kern w:val="0"/>
          <w14:ligatures w14:val="none"/>
        </w:rPr>
        <w:t>SUDIONICI PROGRAMA</w:t>
      </w:r>
    </w:p>
    <w:p w14:paraId="6D4CDB2B" w14:textId="77777777" w:rsidR="004F7ED5" w:rsidRPr="004F7ED5" w:rsidRDefault="004F7ED5" w:rsidP="004F7ED5">
      <w:pPr>
        <w:numPr>
          <w:ilvl w:val="0"/>
          <w:numId w:val="15"/>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DV Palčica ( djeca, odgojitelji, stručni suradnici)</w:t>
      </w:r>
    </w:p>
    <w:p w14:paraId="3880F79C" w14:textId="77777777" w:rsidR="004F7ED5" w:rsidRPr="004F7ED5" w:rsidRDefault="004F7ED5" w:rsidP="004F7ED5">
      <w:pPr>
        <w:numPr>
          <w:ilvl w:val="0"/>
          <w:numId w:val="15"/>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Roditelji</w:t>
      </w:r>
    </w:p>
    <w:p w14:paraId="46A7E03B" w14:textId="77777777" w:rsidR="004F7ED5" w:rsidRPr="004F7ED5" w:rsidRDefault="004F7ED5" w:rsidP="004F7ED5">
      <w:pPr>
        <w:numPr>
          <w:ilvl w:val="0"/>
          <w:numId w:val="15"/>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Lokalna zajednica ( zdravstvena ustanova, medicinske sestre i sl.)</w:t>
      </w:r>
    </w:p>
    <w:p w14:paraId="315218FE"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p w14:paraId="35958EC8" w14:textId="77777777" w:rsidR="004F7ED5" w:rsidRPr="004F7ED5" w:rsidRDefault="004F7ED5" w:rsidP="004F7ED5">
      <w:pPr>
        <w:spacing w:after="0" w:line="240" w:lineRule="auto"/>
        <w:jc w:val="both"/>
        <w:rPr>
          <w:rFonts w:ascii="Times New Roman" w:eastAsia="Times New Roman" w:hAnsi="Times New Roman" w:cs="Times New Roman"/>
          <w:color w:val="FF0000"/>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2147"/>
        <w:gridCol w:w="2865"/>
      </w:tblGrid>
      <w:tr w:rsidR="004F7ED5" w:rsidRPr="004F7ED5" w14:paraId="6FBE462C" w14:textId="77777777" w:rsidTr="000D283C">
        <w:tc>
          <w:tcPr>
            <w:tcW w:w="3510" w:type="dxa"/>
          </w:tcPr>
          <w:p w14:paraId="45936593"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Planirane aktivnosti u skupinama</w:t>
            </w:r>
          </w:p>
        </w:tc>
        <w:tc>
          <w:tcPr>
            <w:tcW w:w="2147" w:type="dxa"/>
          </w:tcPr>
          <w:p w14:paraId="42AC86DA" w14:textId="77777777" w:rsidR="004F7ED5" w:rsidRPr="004F7ED5" w:rsidRDefault="004F7ED5" w:rsidP="004F7ED5">
            <w:pPr>
              <w:spacing w:after="0" w:line="240" w:lineRule="auto"/>
              <w:jc w:val="both"/>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Teme i aktivnosti za roditelje</w:t>
            </w:r>
          </w:p>
        </w:tc>
        <w:tc>
          <w:tcPr>
            <w:tcW w:w="2865" w:type="dxa"/>
          </w:tcPr>
          <w:p w14:paraId="6FBE39DA"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Teme za odgojitelje</w:t>
            </w:r>
          </w:p>
        </w:tc>
      </w:tr>
      <w:tr w:rsidR="004F7ED5" w:rsidRPr="004F7ED5" w14:paraId="7CDE55CA" w14:textId="77777777" w:rsidTr="000D283C">
        <w:tc>
          <w:tcPr>
            <w:tcW w:w="3510" w:type="dxa"/>
          </w:tcPr>
          <w:p w14:paraId="7196E810"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Naše tijelo- edukativna slikovnica, izrada plakata, crtanje i slikanje uz imenovanje dijelova tijela</w:t>
            </w:r>
          </w:p>
          <w:p w14:paraId="4551A52C"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p w14:paraId="683A7075"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Razlika između spolova. Svakodnevno poticanje na pranje ruku, na unos tekućine u organizam.</w:t>
            </w:r>
          </w:p>
          <w:p w14:paraId="24F932CA"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Njega zubi</w:t>
            </w:r>
          </w:p>
          <w:p w14:paraId="071E33A5"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stomatološkoj ordinaciji, ako će biti moguće</w:t>
            </w:r>
          </w:p>
          <w:p w14:paraId="2CB006A0"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c>
          <w:tcPr>
            <w:tcW w:w="2147" w:type="dxa"/>
          </w:tcPr>
          <w:p w14:paraId="77FAFF1D"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p w14:paraId="7319F750"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Tematski leci za roditelje i pisani materijali.</w:t>
            </w:r>
          </w:p>
        </w:tc>
        <w:tc>
          <w:tcPr>
            <w:tcW w:w="2865" w:type="dxa"/>
          </w:tcPr>
          <w:p w14:paraId="4631BAF6"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Pisani materijali i radionica koju je pripremio zdravstveni voditelj</w:t>
            </w:r>
          </w:p>
        </w:tc>
      </w:tr>
      <w:tr w:rsidR="004F7ED5" w:rsidRPr="004F7ED5" w14:paraId="03A6005B" w14:textId="77777777" w:rsidTr="000D283C">
        <w:tc>
          <w:tcPr>
            <w:tcW w:w="3510" w:type="dxa"/>
          </w:tcPr>
          <w:p w14:paraId="788E3232"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pedijatra</w:t>
            </w:r>
          </w:p>
          <w:p w14:paraId="0228A646"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p w14:paraId="6C7F7384"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p w14:paraId="707F6F9C"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med. sestre u skupinu, simbolička igra</w:t>
            </w:r>
            <w:r w:rsidRPr="004F7ED5">
              <w:rPr>
                <w:rFonts w:ascii="Times New Roman" w:eastAsia="Times New Roman" w:hAnsi="Times New Roman" w:cs="Times New Roman"/>
                <w:b/>
                <w:kern w:val="0"/>
                <w:lang w:eastAsia="hr-HR"/>
                <w14:ligatures w14:val="none"/>
              </w:rPr>
              <w:t xml:space="preserve"> </w:t>
            </w:r>
            <w:r w:rsidRPr="004F7ED5">
              <w:rPr>
                <w:rFonts w:ascii="Times New Roman" w:eastAsia="Times New Roman" w:hAnsi="Times New Roman" w:cs="Times New Roman"/>
                <w:kern w:val="0"/>
                <w:lang w:eastAsia="hr-HR"/>
                <w14:ligatures w14:val="none"/>
              </w:rPr>
              <w:t>liječnika</w:t>
            </w:r>
          </w:p>
        </w:tc>
        <w:tc>
          <w:tcPr>
            <w:tcW w:w="2147" w:type="dxa"/>
          </w:tcPr>
          <w:p w14:paraId="63E9B0BA"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razgovor s roditeljima, roditeljski sastanak</w:t>
            </w:r>
          </w:p>
          <w:p w14:paraId="172DAF8E"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c>
          <w:tcPr>
            <w:tcW w:w="2865" w:type="dxa"/>
          </w:tcPr>
          <w:p w14:paraId="4EB4A836"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Zdravstveni odgoj u dječjem vrtiću, mr. Mira Peteh, preporučena literatura</w:t>
            </w:r>
          </w:p>
        </w:tc>
      </w:tr>
      <w:tr w:rsidR="004F7ED5" w:rsidRPr="004F7ED5" w14:paraId="2520702B" w14:textId="77777777" w:rsidTr="000D283C">
        <w:tc>
          <w:tcPr>
            <w:tcW w:w="3510" w:type="dxa"/>
          </w:tcPr>
          <w:p w14:paraId="12684348"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 stomatologu</w:t>
            </w:r>
          </w:p>
        </w:tc>
        <w:tc>
          <w:tcPr>
            <w:tcW w:w="2147" w:type="dxa"/>
          </w:tcPr>
          <w:p w14:paraId="44E9D8AE"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c>
          <w:tcPr>
            <w:tcW w:w="2865" w:type="dxa"/>
          </w:tcPr>
          <w:p w14:paraId="5A2A558A"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r>
      <w:tr w:rsidR="004F7ED5" w:rsidRPr="004F7ED5" w14:paraId="3E6CA764" w14:textId="77777777" w:rsidTr="000D283C">
        <w:tc>
          <w:tcPr>
            <w:tcW w:w="3510" w:type="dxa"/>
          </w:tcPr>
          <w:p w14:paraId="687BDDB6"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Svakodnevno poticanje na higijenske navike.</w:t>
            </w:r>
          </w:p>
          <w:p w14:paraId="72F582E1"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Jutarnje tjelesno vježbanje</w:t>
            </w:r>
          </w:p>
          <w:p w14:paraId="4FAAE3EE" w14:textId="77777777" w:rsidR="004F7ED5" w:rsidRPr="004F7ED5" w:rsidRDefault="004F7ED5" w:rsidP="004F7ED5">
            <w:pPr>
              <w:spacing w:after="0" w:line="240" w:lineRule="auto"/>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kern w:val="0"/>
                <w:lang w:eastAsia="hr-HR"/>
                <w14:ligatures w14:val="none"/>
              </w:rPr>
              <w:t>Boravak na svježem zraku</w:t>
            </w:r>
          </w:p>
        </w:tc>
        <w:tc>
          <w:tcPr>
            <w:tcW w:w="2147" w:type="dxa"/>
          </w:tcPr>
          <w:p w14:paraId="69F6F468"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c>
          <w:tcPr>
            <w:tcW w:w="2865" w:type="dxa"/>
          </w:tcPr>
          <w:p w14:paraId="420B168B"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Izrada didaktičkih pomagala od neoblikovanog materijala</w:t>
            </w:r>
          </w:p>
        </w:tc>
      </w:tr>
    </w:tbl>
    <w:p w14:paraId="695E7973" w14:textId="77777777" w:rsidR="004F7ED5" w:rsidRPr="004F7ED5" w:rsidRDefault="004F7ED5" w:rsidP="004F7ED5">
      <w:pPr>
        <w:spacing w:after="120" w:line="360" w:lineRule="auto"/>
        <w:rPr>
          <w:rFonts w:ascii="Times New Roman" w:eastAsia="Times New Roman" w:hAnsi="Times New Roman" w:cs="Times New Roman"/>
          <w:color w:val="FF0000"/>
          <w:kern w:val="0"/>
          <w14:ligatures w14:val="none"/>
        </w:rPr>
      </w:pPr>
    </w:p>
    <w:p w14:paraId="68660D9D" w14:textId="77777777" w:rsidR="004F7ED5" w:rsidRPr="004F7ED5" w:rsidRDefault="004F7ED5" w:rsidP="004F7ED5">
      <w:pPr>
        <w:spacing w:after="120" w:line="360" w:lineRule="auto"/>
        <w:rPr>
          <w:rFonts w:ascii="Times New Roman" w:eastAsia="Times New Roman" w:hAnsi="Times New Roman" w:cs="Times New Roman"/>
          <w:color w:val="FF0000"/>
          <w:kern w:val="0"/>
          <w14:ligatures w14:val="none"/>
        </w:rPr>
      </w:pPr>
    </w:p>
    <w:p w14:paraId="2E251BE6"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bookmarkStart w:id="30" w:name="_Toc241569347"/>
      <w:r w:rsidRPr="004F7ED5">
        <w:rPr>
          <w:rFonts w:ascii="Aptos Display" w:eastAsia="Times New Roman" w:hAnsi="Aptos Display" w:cs="Times New Roman"/>
          <w:color w:val="0F4761"/>
          <w:sz w:val="32"/>
          <w:szCs w:val="32"/>
          <w:lang w:eastAsia="hr-HR"/>
        </w:rPr>
        <w:t>11.2. SPREČAVANJE ZLOSTAVLJANJA DJECE</w:t>
      </w:r>
      <w:bookmarkEnd w:id="30"/>
      <w:r w:rsidRPr="004F7ED5">
        <w:rPr>
          <w:rFonts w:ascii="Aptos Display" w:eastAsia="Times New Roman" w:hAnsi="Aptos Display" w:cs="Times New Roman"/>
          <w:color w:val="0F4761"/>
          <w:sz w:val="32"/>
          <w:szCs w:val="32"/>
          <w:lang w:eastAsia="hr-HR"/>
        </w:rPr>
        <w:t xml:space="preserve"> </w:t>
      </w:r>
    </w:p>
    <w:p w14:paraId="60AC148E" w14:textId="77777777" w:rsidR="004F7ED5" w:rsidRPr="004F7ED5" w:rsidRDefault="004F7ED5" w:rsidP="004F7ED5">
      <w:pPr>
        <w:spacing w:after="0" w:line="240" w:lineRule="auto"/>
        <w:jc w:val="center"/>
        <w:rPr>
          <w:rFonts w:ascii="Times New Roman" w:eastAsia="Times New Roman" w:hAnsi="Times New Roman" w:cs="Times New Roman"/>
          <w:color w:val="FF0000"/>
          <w:kern w:val="0"/>
          <w:lang w:eastAsia="hr-HR"/>
          <w14:ligatures w14:val="none"/>
        </w:rPr>
      </w:pPr>
    </w:p>
    <w:p w14:paraId="449D68CC"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14:ligatures w14:val="none"/>
        </w:rPr>
        <w:t>CILJ</w:t>
      </w:r>
      <w:r w:rsidRPr="004F7ED5">
        <w:rPr>
          <w:rFonts w:ascii="Times New Roman" w:eastAsia="Times New Roman" w:hAnsi="Times New Roman" w:cs="Times New Roman"/>
          <w:b/>
          <w:bCs/>
          <w:kern w:val="0"/>
          <w14:ligatures w14:val="none"/>
        </w:rPr>
        <w:t>:</w:t>
      </w:r>
      <w:r w:rsidRPr="004F7ED5">
        <w:rPr>
          <w:rFonts w:ascii="Times New Roman" w:eastAsia="Times New Roman" w:hAnsi="Times New Roman" w:cs="Times New Roman"/>
          <w:kern w:val="0"/>
          <w:lang w:eastAsia="hr-HR"/>
          <w14:ligatures w14:val="none"/>
        </w:rPr>
        <w:t xml:space="preserve"> provođenje konkretnih mjera u vrtiću usmjerenih na zaštitu djece od zlostavljanja i zanemarivanja</w:t>
      </w:r>
    </w:p>
    <w:p w14:paraId="65CA3273"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p w14:paraId="18FE458A" w14:textId="77777777" w:rsidR="004F7ED5" w:rsidRPr="004F7ED5" w:rsidRDefault="004F7ED5" w:rsidP="004F7ED5">
      <w:pPr>
        <w:spacing w:after="0" w:line="240" w:lineRule="auto"/>
        <w:jc w:val="both"/>
        <w:rPr>
          <w:rFonts w:ascii="Times New Roman" w:eastAsia="Times New Roman" w:hAnsi="Times New Roman" w:cs="Times New Roman"/>
          <w:b/>
          <w:bCs/>
          <w:kern w:val="0"/>
          <w14:ligatures w14:val="none"/>
        </w:rPr>
      </w:pPr>
      <w:r w:rsidRPr="004F7ED5">
        <w:rPr>
          <w:rFonts w:ascii="Times New Roman" w:eastAsia="Times New Roman" w:hAnsi="Times New Roman" w:cs="Times New Roman"/>
          <w:kern w:val="0"/>
          <w14:ligatures w14:val="none"/>
        </w:rPr>
        <w:t>SUDIONICI</w:t>
      </w:r>
      <w:r w:rsidRPr="004F7ED5">
        <w:rPr>
          <w:rFonts w:ascii="Times New Roman" w:eastAsia="Times New Roman" w:hAnsi="Times New Roman" w:cs="Times New Roman"/>
          <w:b/>
          <w:bCs/>
          <w:kern w:val="0"/>
          <w14:ligatures w14:val="none"/>
        </w:rPr>
        <w:t>:</w:t>
      </w:r>
    </w:p>
    <w:p w14:paraId="6DBE77DA" w14:textId="77777777" w:rsidR="004F7ED5" w:rsidRPr="004F7ED5" w:rsidRDefault="004F7ED5" w:rsidP="004F7ED5">
      <w:pPr>
        <w:numPr>
          <w:ilvl w:val="0"/>
          <w:numId w:val="16"/>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obitelj</w:t>
      </w:r>
    </w:p>
    <w:p w14:paraId="3F08D34B" w14:textId="77777777" w:rsidR="004F7ED5" w:rsidRPr="004F7ED5" w:rsidRDefault="004F7ED5" w:rsidP="004F7ED5">
      <w:pPr>
        <w:numPr>
          <w:ilvl w:val="0"/>
          <w:numId w:val="16"/>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vrtić</w:t>
      </w:r>
    </w:p>
    <w:p w14:paraId="509EA9B4" w14:textId="77777777" w:rsidR="004F7ED5" w:rsidRPr="004F7ED5" w:rsidRDefault="004F7ED5" w:rsidP="004F7ED5">
      <w:pPr>
        <w:numPr>
          <w:ilvl w:val="0"/>
          <w:numId w:val="16"/>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okružje</w:t>
      </w:r>
    </w:p>
    <w:p w14:paraId="71E146D7"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7"/>
        <w:gridCol w:w="4429"/>
      </w:tblGrid>
      <w:tr w:rsidR="004F7ED5" w:rsidRPr="004F7ED5" w14:paraId="2346642A" w14:textId="77777777" w:rsidTr="000D283C">
        <w:tc>
          <w:tcPr>
            <w:tcW w:w="4427" w:type="dxa"/>
            <w:shd w:val="pct15" w:color="auto" w:fill="auto"/>
          </w:tcPr>
          <w:p w14:paraId="6A6787E2"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Obitelj:</w:t>
            </w:r>
          </w:p>
        </w:tc>
        <w:tc>
          <w:tcPr>
            <w:tcW w:w="4429" w:type="dxa"/>
            <w:shd w:val="pct15" w:color="auto" w:fill="auto"/>
          </w:tcPr>
          <w:p w14:paraId="20D4EAF4"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Dječji vrtić:</w:t>
            </w:r>
          </w:p>
        </w:tc>
      </w:tr>
      <w:tr w:rsidR="004F7ED5" w:rsidRPr="004F7ED5" w14:paraId="0442F29C" w14:textId="77777777" w:rsidTr="000D283C">
        <w:tc>
          <w:tcPr>
            <w:tcW w:w="4427" w:type="dxa"/>
            <w:tcBorders>
              <w:bottom w:val="single" w:sz="4" w:space="0" w:color="auto"/>
            </w:tcBorders>
          </w:tcPr>
          <w:p w14:paraId="5E7D6AB6"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p w14:paraId="0C739E97"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spoznaje o razvojnim mogućnostima djece određene kronološke dobi</w:t>
            </w:r>
          </w:p>
          <w:p w14:paraId="4A97AB7F"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razvoj roditeljskih kompetencija</w:t>
            </w:r>
          </w:p>
          <w:p w14:paraId="379AFA28"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c>
          <w:tcPr>
            <w:tcW w:w="4429" w:type="dxa"/>
            <w:tcBorders>
              <w:bottom w:val="single" w:sz="4" w:space="0" w:color="auto"/>
            </w:tcBorders>
          </w:tcPr>
          <w:p w14:paraId="4F7BB443"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odgojiteljsko vijeće</w:t>
            </w:r>
          </w:p>
          <w:p w14:paraId="57BF3F1D"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specifičnosti razvojnih mogućnosti djece </w:t>
            </w:r>
          </w:p>
          <w:p w14:paraId="5EE50E08"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komunikacijske i socijalne vještine </w:t>
            </w:r>
          </w:p>
          <w:p w14:paraId="14582239"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spoznaje o oblicima zlostavljanja i zanemarivanja djece</w:t>
            </w:r>
          </w:p>
          <w:p w14:paraId="1425ABF8" w14:textId="77777777" w:rsidR="004F7ED5" w:rsidRPr="004F7ED5" w:rsidRDefault="004F7ED5" w:rsidP="004F7ED5">
            <w:pPr>
              <w:numPr>
                <w:ilvl w:val="0"/>
                <w:numId w:val="16"/>
              </w:numPr>
              <w:spacing w:after="0" w:line="240" w:lineRule="auto"/>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zakonski akti</w:t>
            </w:r>
          </w:p>
        </w:tc>
      </w:tr>
      <w:tr w:rsidR="004F7ED5" w:rsidRPr="004F7ED5" w14:paraId="233DA20D" w14:textId="77777777" w:rsidTr="000D283C">
        <w:tc>
          <w:tcPr>
            <w:tcW w:w="8856" w:type="dxa"/>
            <w:gridSpan w:val="2"/>
            <w:shd w:val="pct15" w:color="auto" w:fill="auto"/>
          </w:tcPr>
          <w:p w14:paraId="1761EFEA"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lastRenderedPageBreak/>
              <w:t>Djeca:</w:t>
            </w:r>
          </w:p>
        </w:tc>
      </w:tr>
      <w:tr w:rsidR="004F7ED5" w:rsidRPr="004F7ED5" w14:paraId="0B3B1C9D" w14:textId="77777777" w:rsidTr="000D283C">
        <w:tc>
          <w:tcPr>
            <w:tcW w:w="8856" w:type="dxa"/>
            <w:gridSpan w:val="2"/>
          </w:tcPr>
          <w:p w14:paraId="0E7E8F7D" w14:textId="77777777" w:rsidR="004F7ED5" w:rsidRPr="004F7ED5" w:rsidRDefault="004F7ED5" w:rsidP="004F7ED5">
            <w:pPr>
              <w:numPr>
                <w:ilvl w:val="0"/>
                <w:numId w:val="16"/>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prikupljeni materijal (knjižnica) kao poticaj za razgovor s djetetom</w:t>
            </w:r>
          </w:p>
          <w:p w14:paraId="28535BD2" w14:textId="77777777" w:rsidR="004F7ED5" w:rsidRPr="004F7ED5" w:rsidRDefault="004F7ED5" w:rsidP="004F7ED5">
            <w:pPr>
              <w:numPr>
                <w:ilvl w:val="0"/>
                <w:numId w:val="16"/>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Sila ne rješava problem!</w:t>
            </w:r>
          </w:p>
          <w:p w14:paraId="20F63D9D" w14:textId="77777777" w:rsidR="004F7ED5" w:rsidRPr="004F7ED5" w:rsidRDefault="004F7ED5" w:rsidP="004F7ED5">
            <w:pPr>
              <w:numPr>
                <w:ilvl w:val="0"/>
                <w:numId w:val="16"/>
              </w:num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aktivnosti za razvoj pozitivne slike o sebi</w:t>
            </w:r>
          </w:p>
          <w:p w14:paraId="21A67DF6"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tc>
      </w:tr>
    </w:tbl>
    <w:p w14:paraId="75C56921" w14:textId="77777777" w:rsidR="004F7ED5" w:rsidRPr="004F7ED5" w:rsidRDefault="004F7ED5" w:rsidP="004F7ED5">
      <w:pPr>
        <w:spacing w:after="0" w:line="240" w:lineRule="auto"/>
        <w:rPr>
          <w:rFonts w:ascii="Times New Roman" w:eastAsia="Times New Roman" w:hAnsi="Times New Roman" w:cs="Times New Roman"/>
          <w:color w:val="FF0000"/>
          <w:kern w:val="0"/>
          <w:lang w:eastAsia="hr-HR"/>
          <w14:ligatures w14:val="none"/>
        </w:rPr>
      </w:pPr>
    </w:p>
    <w:p w14:paraId="315F1CBD" w14:textId="77777777" w:rsidR="004F7ED5" w:rsidRPr="004F7ED5" w:rsidRDefault="004F7ED5" w:rsidP="004F7ED5">
      <w:pPr>
        <w:keepNext/>
        <w:keepLines/>
        <w:spacing w:before="160" w:after="80" w:line="259" w:lineRule="auto"/>
        <w:outlineLvl w:val="1"/>
        <w:rPr>
          <w:rFonts w:ascii="Aptos Display" w:eastAsia="Times New Roman" w:hAnsi="Aptos Display" w:cs="Times New Roman"/>
          <w:color w:val="0F4761"/>
          <w:sz w:val="32"/>
          <w:szCs w:val="32"/>
          <w:lang w:eastAsia="hr-HR"/>
        </w:rPr>
      </w:pPr>
    </w:p>
    <w:p w14:paraId="28DE3AFB" w14:textId="77777777" w:rsidR="004F7ED5" w:rsidRPr="004F7ED5" w:rsidRDefault="004F7ED5" w:rsidP="004F7ED5">
      <w:pPr>
        <w:keepNext/>
        <w:keepLines/>
        <w:spacing w:before="160" w:after="80" w:line="259" w:lineRule="auto"/>
        <w:outlineLvl w:val="1"/>
        <w:rPr>
          <w:rFonts w:ascii="Book Antiqua" w:eastAsia="Times New Roman" w:hAnsi="Book Antiqua" w:cs="Times New Roman"/>
          <w:b/>
          <w:color w:val="0F4761"/>
          <w:sz w:val="28"/>
          <w:szCs w:val="28"/>
          <w:lang w:eastAsia="hr-HR"/>
        </w:rPr>
      </w:pPr>
      <w:bookmarkStart w:id="31" w:name="_Toc241569348"/>
      <w:r w:rsidRPr="004F7ED5">
        <w:rPr>
          <w:rFonts w:ascii="Aptos Display" w:eastAsia="Times New Roman" w:hAnsi="Aptos Display" w:cs="Times New Roman"/>
          <w:bCs/>
          <w:color w:val="0F4761"/>
          <w:sz w:val="28"/>
          <w:szCs w:val="28"/>
          <w:lang w:eastAsia="hr-HR"/>
        </w:rPr>
        <w:t>11.3. OPASNI PREDMETI I SITUACIJE</w:t>
      </w:r>
      <w:bookmarkEnd w:id="31"/>
      <w:r w:rsidRPr="004F7ED5">
        <w:rPr>
          <w:rFonts w:ascii="Book Antiqua" w:eastAsia="Times New Roman" w:hAnsi="Book Antiqua" w:cs="Times New Roman"/>
          <w:b/>
          <w:color w:val="0F4761"/>
          <w:sz w:val="28"/>
          <w:szCs w:val="28"/>
          <w:lang w:eastAsia="hr-HR"/>
        </w:rPr>
        <w:t xml:space="preserve">  </w:t>
      </w:r>
    </w:p>
    <w:p w14:paraId="70896B20" w14:textId="77777777" w:rsidR="004F7ED5" w:rsidRPr="004F7ED5" w:rsidRDefault="004F7ED5" w:rsidP="004F7ED5">
      <w:pPr>
        <w:spacing w:after="0" w:line="240" w:lineRule="auto"/>
        <w:jc w:val="center"/>
        <w:rPr>
          <w:rFonts w:ascii="Times New Roman" w:eastAsia="Times New Roman" w:hAnsi="Times New Roman" w:cs="Times New Roman"/>
          <w:color w:val="FF0000"/>
          <w:kern w:val="0"/>
          <w:lang w:eastAsia="hr-HR"/>
          <w14:ligatures w14:val="none"/>
        </w:rPr>
      </w:pPr>
    </w:p>
    <w:p w14:paraId="62DF9073"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14:ligatures w14:val="none"/>
        </w:rPr>
        <w:t>CILJ:</w:t>
      </w:r>
      <w:r w:rsidRPr="004F7ED5">
        <w:rPr>
          <w:rFonts w:ascii="Times New Roman" w:eastAsia="Times New Roman" w:hAnsi="Times New Roman" w:cs="Times New Roman"/>
          <w:kern w:val="0"/>
          <w:lang w:eastAsia="hr-HR"/>
          <w14:ligatures w14:val="none"/>
        </w:rPr>
        <w:t xml:space="preserve"> provođenje konkretnih mjera u vrtiću usmjerenih na zaštitu djece od opasnih predmeta i situacija</w:t>
      </w:r>
    </w:p>
    <w:p w14:paraId="35B58649"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p w14:paraId="0FED77B0" w14:textId="77777777" w:rsidR="004F7ED5" w:rsidRPr="004F7ED5" w:rsidRDefault="004F7ED5" w:rsidP="004F7ED5">
      <w:pPr>
        <w:spacing w:after="0" w:line="240" w:lineRule="auto"/>
        <w:jc w:val="both"/>
        <w:rPr>
          <w:rFonts w:ascii="Times New Roman" w:eastAsia="Times New Roman" w:hAnsi="Times New Roman" w:cs="Times New Roman"/>
          <w:kern w:val="0"/>
          <w14:ligatures w14:val="none"/>
        </w:rPr>
      </w:pPr>
      <w:r w:rsidRPr="004F7ED5">
        <w:rPr>
          <w:rFonts w:ascii="Times New Roman" w:eastAsia="Times New Roman" w:hAnsi="Times New Roman" w:cs="Times New Roman"/>
          <w:kern w:val="0"/>
          <w14:ligatures w14:val="none"/>
        </w:rPr>
        <w:t>SUDIONICI:</w:t>
      </w:r>
    </w:p>
    <w:p w14:paraId="24155442" w14:textId="77777777" w:rsidR="004F7ED5" w:rsidRPr="004F7ED5" w:rsidRDefault="004F7ED5" w:rsidP="004F7ED5">
      <w:pPr>
        <w:numPr>
          <w:ilvl w:val="0"/>
          <w:numId w:val="16"/>
        </w:numPr>
        <w:spacing w:after="0" w:line="240" w:lineRule="auto"/>
        <w:ind w:left="360"/>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obitelj</w:t>
      </w:r>
    </w:p>
    <w:p w14:paraId="614E4017" w14:textId="77777777" w:rsidR="004F7ED5" w:rsidRPr="004F7ED5" w:rsidRDefault="004F7ED5" w:rsidP="004F7ED5">
      <w:pPr>
        <w:numPr>
          <w:ilvl w:val="0"/>
          <w:numId w:val="16"/>
        </w:numPr>
        <w:spacing w:after="0" w:line="240" w:lineRule="auto"/>
        <w:ind w:left="360"/>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vrtić</w:t>
      </w:r>
    </w:p>
    <w:p w14:paraId="11FDA393" w14:textId="77777777" w:rsidR="004F7ED5" w:rsidRPr="004F7ED5" w:rsidRDefault="004F7ED5" w:rsidP="004F7ED5">
      <w:pPr>
        <w:numPr>
          <w:ilvl w:val="0"/>
          <w:numId w:val="16"/>
        </w:numPr>
        <w:spacing w:after="0" w:line="240" w:lineRule="auto"/>
        <w:ind w:left="360"/>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okružje</w:t>
      </w:r>
    </w:p>
    <w:p w14:paraId="4A79037C" w14:textId="77777777" w:rsidR="004F7ED5" w:rsidRPr="004F7ED5" w:rsidRDefault="004F7ED5" w:rsidP="004F7ED5">
      <w:pPr>
        <w:numPr>
          <w:ilvl w:val="0"/>
          <w:numId w:val="16"/>
        </w:numPr>
        <w:spacing w:after="0" w:line="240" w:lineRule="auto"/>
        <w:ind w:left="360"/>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vatrogasno društvo Rovišće</w:t>
      </w:r>
    </w:p>
    <w:p w14:paraId="1F879805" w14:textId="77777777" w:rsidR="004F7ED5" w:rsidRPr="004F7ED5" w:rsidRDefault="004F7ED5" w:rsidP="004F7ED5">
      <w:pPr>
        <w:spacing w:after="0" w:line="240" w:lineRule="auto"/>
        <w:jc w:val="both"/>
        <w:rPr>
          <w:rFonts w:ascii="Times New Roman" w:eastAsia="Times New Roman" w:hAnsi="Times New Roman" w:cs="Times New Roman"/>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2"/>
        <w:gridCol w:w="4432"/>
      </w:tblGrid>
      <w:tr w:rsidR="004F7ED5" w:rsidRPr="004F7ED5" w14:paraId="70A9021A" w14:textId="77777777" w:rsidTr="000D283C">
        <w:tc>
          <w:tcPr>
            <w:tcW w:w="4432" w:type="dxa"/>
            <w:shd w:val="pct15" w:color="auto" w:fill="auto"/>
          </w:tcPr>
          <w:p w14:paraId="2FDFC7D7"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Obitelj:</w:t>
            </w:r>
          </w:p>
        </w:tc>
        <w:tc>
          <w:tcPr>
            <w:tcW w:w="4432" w:type="dxa"/>
            <w:shd w:val="pct15" w:color="auto" w:fill="auto"/>
          </w:tcPr>
          <w:p w14:paraId="37025CA5"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Dječji vrtić:</w:t>
            </w:r>
          </w:p>
        </w:tc>
      </w:tr>
      <w:tr w:rsidR="004F7ED5" w:rsidRPr="004F7ED5" w14:paraId="0D600967" w14:textId="77777777" w:rsidTr="000D283C">
        <w:tc>
          <w:tcPr>
            <w:tcW w:w="4432" w:type="dxa"/>
            <w:tcBorders>
              <w:bottom w:val="single" w:sz="4" w:space="0" w:color="auto"/>
            </w:tcBorders>
          </w:tcPr>
          <w:p w14:paraId="1EC28952"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vježbanje komunikacijskih vještina</w:t>
            </w:r>
          </w:p>
          <w:p w14:paraId="281ADB98"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spoznaje o razvojnim mogućnostima djece određene kronološke dobi</w:t>
            </w:r>
          </w:p>
          <w:p w14:paraId="296710AA"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c>
          <w:tcPr>
            <w:tcW w:w="4432" w:type="dxa"/>
            <w:tcBorders>
              <w:bottom w:val="single" w:sz="4" w:space="0" w:color="auto"/>
            </w:tcBorders>
          </w:tcPr>
          <w:p w14:paraId="71F7174E"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odgojiteljsko vijeće</w:t>
            </w:r>
          </w:p>
          <w:p w14:paraId="2F460B77"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specifičnosti razvojnih mogućnosti djece </w:t>
            </w:r>
          </w:p>
          <w:p w14:paraId="2D329F16"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komunikacijske i socijalne vještine </w:t>
            </w:r>
          </w:p>
          <w:p w14:paraId="0A0DD414"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spoznaje o zaštiti djece od opasnih predmeta i situacija </w:t>
            </w:r>
          </w:p>
          <w:p w14:paraId="4F8DC8E0"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r>
      <w:tr w:rsidR="004F7ED5" w:rsidRPr="004F7ED5" w14:paraId="3F740E62" w14:textId="77777777" w:rsidTr="000D283C">
        <w:tc>
          <w:tcPr>
            <w:tcW w:w="8864" w:type="dxa"/>
            <w:gridSpan w:val="2"/>
            <w:shd w:val="pct15" w:color="auto" w:fill="auto"/>
          </w:tcPr>
          <w:p w14:paraId="38556798" w14:textId="77777777" w:rsidR="004F7ED5" w:rsidRPr="004F7ED5" w:rsidRDefault="004F7ED5" w:rsidP="004F7ED5">
            <w:pPr>
              <w:spacing w:after="0" w:line="240" w:lineRule="auto"/>
              <w:jc w:val="center"/>
              <w:rPr>
                <w:rFonts w:ascii="Times New Roman" w:eastAsia="Times New Roman" w:hAnsi="Times New Roman" w:cs="Times New Roman"/>
                <w:b/>
                <w:kern w:val="0"/>
                <w:lang w:eastAsia="hr-HR"/>
                <w14:ligatures w14:val="none"/>
              </w:rPr>
            </w:pPr>
            <w:r w:rsidRPr="004F7ED5">
              <w:rPr>
                <w:rFonts w:ascii="Times New Roman" w:eastAsia="Times New Roman" w:hAnsi="Times New Roman" w:cs="Times New Roman"/>
                <w:b/>
                <w:kern w:val="0"/>
                <w:lang w:eastAsia="hr-HR"/>
                <w14:ligatures w14:val="none"/>
              </w:rPr>
              <w:t>Djeca:</w:t>
            </w:r>
          </w:p>
        </w:tc>
      </w:tr>
      <w:tr w:rsidR="004F7ED5" w:rsidRPr="004F7ED5" w14:paraId="35891464" w14:textId="77777777" w:rsidTr="000D283C">
        <w:tc>
          <w:tcPr>
            <w:tcW w:w="8864" w:type="dxa"/>
            <w:gridSpan w:val="2"/>
          </w:tcPr>
          <w:p w14:paraId="6258891C"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interni materijal DV Palčica kao poticaj za razgovor s djetetom o opasnim predmetima (kemikalije ,zapaljivi predmeti, kućanski aparati-peći…) i situacijama (opreznost prema drugim odraslim osobama, i sl.)</w:t>
            </w:r>
          </w:p>
          <w:p w14:paraId="7990EA42"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materijali Crvenog križa</w:t>
            </w:r>
          </w:p>
          <w:p w14:paraId="4777E62E"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„Oprez! Opasnost vreba“ – opasne situacije</w:t>
            </w:r>
          </w:p>
          <w:p w14:paraId="5DC64475" w14:textId="77777777" w:rsidR="004F7ED5" w:rsidRPr="004F7ED5" w:rsidRDefault="004F7ED5" w:rsidP="004F7ED5">
            <w:pPr>
              <w:numPr>
                <w:ilvl w:val="0"/>
                <w:numId w:val="16"/>
              </w:numPr>
              <w:spacing w:after="0" w:line="240" w:lineRule="auto"/>
              <w:ind w:left="360"/>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Posjeta vatrogasaca s vatrogasnim vozilom ako će biti moguće</w:t>
            </w:r>
          </w:p>
          <w:p w14:paraId="1A3D1CDD" w14:textId="77777777" w:rsidR="004F7ED5" w:rsidRPr="004F7ED5" w:rsidRDefault="004F7ED5" w:rsidP="004F7ED5">
            <w:pPr>
              <w:spacing w:after="0" w:line="240" w:lineRule="auto"/>
              <w:rPr>
                <w:rFonts w:ascii="Times New Roman" w:eastAsia="Times New Roman" w:hAnsi="Times New Roman" w:cs="Times New Roman"/>
                <w:kern w:val="0"/>
                <w:lang w:eastAsia="hr-HR"/>
                <w14:ligatures w14:val="none"/>
              </w:rPr>
            </w:pPr>
          </w:p>
        </w:tc>
      </w:tr>
    </w:tbl>
    <w:p w14:paraId="66E00C74" w14:textId="77777777" w:rsidR="004F7ED5" w:rsidRPr="004F7ED5" w:rsidRDefault="004F7ED5" w:rsidP="004F7ED5">
      <w:pPr>
        <w:spacing w:after="0" w:line="480" w:lineRule="auto"/>
        <w:jc w:val="center"/>
        <w:rPr>
          <w:rFonts w:ascii="Baskerville Old Face" w:eastAsia="Times New Roman" w:hAnsi="Baskerville Old Face" w:cs="Times New Roman"/>
          <w:color w:val="FF0000"/>
          <w:kern w:val="0"/>
          <w:sz w:val="40"/>
          <w:szCs w:val="40"/>
          <w:lang w:eastAsia="hr-HR"/>
          <w14:ligatures w14:val="none"/>
        </w:rPr>
      </w:pPr>
    </w:p>
    <w:p w14:paraId="3C4AACF6" w14:textId="5379278A" w:rsidR="004F7ED5" w:rsidRPr="007B58DB" w:rsidRDefault="004F7ED5" w:rsidP="004F7ED5">
      <w:pPr>
        <w:keepNext/>
        <w:keepLines/>
        <w:spacing w:before="360" w:after="80" w:line="259" w:lineRule="auto"/>
        <w:outlineLvl w:val="0"/>
        <w:rPr>
          <w:rFonts w:ascii="Aptos Display" w:eastAsia="Times New Roman" w:hAnsi="Aptos Display" w:cs="Times New Roman"/>
          <w:color w:val="215E99" w:themeColor="text2" w:themeTint="BF"/>
          <w:sz w:val="40"/>
          <w:szCs w:val="40"/>
        </w:rPr>
      </w:pPr>
      <w:bookmarkStart w:id="32" w:name="_Toc241569349"/>
      <w:r w:rsidRPr="007B58DB">
        <w:rPr>
          <w:rFonts w:ascii="Aptos Display" w:eastAsia="Times New Roman" w:hAnsi="Aptos Display" w:cs="Times New Roman"/>
          <w:color w:val="215E99" w:themeColor="text2" w:themeTint="BF"/>
          <w:sz w:val="40"/>
          <w:szCs w:val="40"/>
        </w:rPr>
        <w:t>12. MAK</w:t>
      </w:r>
      <w:r w:rsidR="00370B35" w:rsidRPr="007B58DB">
        <w:rPr>
          <w:rFonts w:ascii="Aptos Display" w:eastAsia="Times New Roman" w:hAnsi="Aptos Display" w:cs="Times New Roman"/>
          <w:color w:val="215E99" w:themeColor="text2" w:themeTint="BF"/>
          <w:sz w:val="40"/>
          <w:szCs w:val="40"/>
        </w:rPr>
        <w:t>RO PLAN ZA PEDAGOŠKU GODINU 2026.</w:t>
      </w:r>
      <w:r w:rsidRPr="007B58DB">
        <w:rPr>
          <w:rFonts w:ascii="Aptos Display" w:eastAsia="Times New Roman" w:hAnsi="Aptos Display" w:cs="Times New Roman"/>
          <w:color w:val="215E99" w:themeColor="text2" w:themeTint="BF"/>
          <w:sz w:val="40"/>
          <w:szCs w:val="40"/>
        </w:rPr>
        <w:t>/202</w:t>
      </w:r>
      <w:bookmarkEnd w:id="32"/>
      <w:r w:rsidR="00370B35" w:rsidRPr="007B58DB">
        <w:rPr>
          <w:rFonts w:ascii="Aptos Display" w:eastAsia="Times New Roman" w:hAnsi="Aptos Display" w:cs="Times New Roman"/>
          <w:color w:val="215E99" w:themeColor="text2" w:themeTint="BF"/>
          <w:sz w:val="40"/>
          <w:szCs w:val="40"/>
        </w:rPr>
        <w:t>7.</w:t>
      </w:r>
    </w:p>
    <w:p w14:paraId="17DA25A6" w14:textId="77777777" w:rsidR="004F7ED5" w:rsidRPr="004F7ED5" w:rsidRDefault="004F7ED5" w:rsidP="004F7ED5">
      <w:pPr>
        <w:spacing w:after="0" w:line="240" w:lineRule="auto"/>
        <w:rPr>
          <w:rFonts w:ascii="Times New Roman" w:eastAsia="Times New Roman" w:hAnsi="Times New Roman" w:cs="Times New Roman"/>
          <w:color w:val="FF0000"/>
          <w:kern w:val="0"/>
          <w:lang w:eastAsia="hr-HR"/>
          <w14:ligatures w14:val="none"/>
        </w:rPr>
      </w:pPr>
    </w:p>
    <w:p w14:paraId="26E30156" w14:textId="77777777" w:rsidR="004F7ED5" w:rsidRPr="004F7ED5" w:rsidRDefault="004F7ED5" w:rsidP="004F7ED5">
      <w:pPr>
        <w:spacing w:after="0" w:line="240" w:lineRule="auto"/>
        <w:rPr>
          <w:rFonts w:ascii="Times New Roman" w:eastAsia="Times New Roman" w:hAnsi="Times New Roman" w:cs="Times New Roman"/>
          <w:color w:val="FF0000"/>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196"/>
      </w:tblGrid>
      <w:tr w:rsidR="004F7ED5" w:rsidRPr="004F7ED5" w14:paraId="2D7A2A41" w14:textId="77777777" w:rsidTr="000D283C">
        <w:tc>
          <w:tcPr>
            <w:tcW w:w="1668" w:type="dxa"/>
            <w:shd w:val="pct10" w:color="auto" w:fill="auto"/>
          </w:tcPr>
          <w:p w14:paraId="6DB70446"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MJESEC</w:t>
            </w:r>
          </w:p>
        </w:tc>
        <w:tc>
          <w:tcPr>
            <w:tcW w:w="7196" w:type="dxa"/>
            <w:shd w:val="pct10" w:color="auto" w:fill="auto"/>
          </w:tcPr>
          <w:p w14:paraId="212BEEF0"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PLANIRANO</w:t>
            </w:r>
          </w:p>
        </w:tc>
      </w:tr>
      <w:tr w:rsidR="004F7ED5" w:rsidRPr="004F7ED5" w14:paraId="14D9748A" w14:textId="77777777" w:rsidTr="000D283C">
        <w:tc>
          <w:tcPr>
            <w:tcW w:w="1668" w:type="dxa"/>
          </w:tcPr>
          <w:p w14:paraId="42B3DAE0"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lastRenderedPageBreak/>
              <w:t>Rujan</w:t>
            </w:r>
          </w:p>
        </w:tc>
        <w:tc>
          <w:tcPr>
            <w:tcW w:w="7196" w:type="dxa"/>
          </w:tcPr>
          <w:p w14:paraId="08E0A65C"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adaptacija </w:t>
            </w:r>
          </w:p>
          <w:p w14:paraId="2D5AC8E0"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1. dana jeseni</w:t>
            </w:r>
          </w:p>
          <w:p w14:paraId="0ED90EB9" w14:textId="77777777" w:rsidR="004F7ED5" w:rsidRPr="004F7ED5" w:rsidRDefault="004F7ED5" w:rsidP="004F7ED5">
            <w:pPr>
              <w:spacing w:after="0" w:line="360" w:lineRule="auto"/>
              <w:ind w:left="360"/>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 jesen u našem kraju</w:t>
            </w:r>
          </w:p>
          <w:p w14:paraId="38167E6A"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obilježavanje Hrvatskog olimpijskog dana</w:t>
            </w:r>
          </w:p>
          <w:p w14:paraId="51FC6C9E"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policije</w:t>
            </w:r>
          </w:p>
          <w:p w14:paraId="5BDFC782" w14:textId="77777777" w:rsidR="004F7ED5" w:rsidRPr="004F7ED5" w:rsidRDefault="004F7ED5" w:rsidP="004F7ED5">
            <w:pPr>
              <w:spacing w:after="0" w:line="360" w:lineRule="auto"/>
              <w:ind w:left="360"/>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-prometni odgoj</w:t>
            </w:r>
          </w:p>
          <w:p w14:paraId="32F5A576"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p>
        </w:tc>
      </w:tr>
      <w:tr w:rsidR="004F7ED5" w:rsidRPr="004F7ED5" w14:paraId="35D2C238" w14:textId="77777777" w:rsidTr="000D283C">
        <w:tc>
          <w:tcPr>
            <w:tcW w:w="1668" w:type="dxa"/>
          </w:tcPr>
          <w:p w14:paraId="75588F59"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listopad</w:t>
            </w:r>
          </w:p>
        </w:tc>
        <w:tc>
          <w:tcPr>
            <w:tcW w:w="7196" w:type="dxa"/>
          </w:tcPr>
          <w:p w14:paraId="61803288"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kruha i Dana zahvalnosti za plodove zemlje</w:t>
            </w:r>
          </w:p>
          <w:p w14:paraId="0E1F6626"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Dječjeg tjedna (prvi puni tjedan u listopadu)</w:t>
            </w:r>
          </w:p>
          <w:p w14:paraId="659E720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Mjeseca hrvatske knjige</w:t>
            </w:r>
          </w:p>
          <w:p w14:paraId="0A888508"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Dan jabuke - obilježavanje</w:t>
            </w:r>
          </w:p>
          <w:p w14:paraId="3264304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hrane - obilježavanje</w:t>
            </w:r>
          </w:p>
          <w:p w14:paraId="489C688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štednje – obilježavanje</w:t>
            </w:r>
          </w:p>
          <w:p w14:paraId="33641735" w14:textId="3A1CC190" w:rsid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pošte</w:t>
            </w:r>
          </w:p>
          <w:p w14:paraId="7C3A8827" w14:textId="0A8B73F1" w:rsidR="009109C1" w:rsidRDefault="009109C1"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Svjetski dan pješačenja</w:t>
            </w:r>
          </w:p>
          <w:p w14:paraId="1FECE6BC" w14:textId="18677D37" w:rsidR="009109C1" w:rsidRDefault="009109C1"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Svjetski dan čistih ruku</w:t>
            </w:r>
          </w:p>
          <w:p w14:paraId="553B7607" w14:textId="228C178E" w:rsidR="009109C1" w:rsidRPr="004F7ED5" w:rsidRDefault="009109C1"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Dan jabuka</w:t>
            </w:r>
          </w:p>
          <w:p w14:paraId="21DB1D4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Dan kravate</w:t>
            </w:r>
          </w:p>
          <w:p w14:paraId="6DFE07A6"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zaštite životinja</w:t>
            </w:r>
          </w:p>
          <w:p w14:paraId="45785E9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dječjih prava</w:t>
            </w:r>
          </w:p>
        </w:tc>
      </w:tr>
      <w:tr w:rsidR="004F7ED5" w:rsidRPr="004F7ED5" w14:paraId="0CEE4681" w14:textId="77777777" w:rsidTr="000D283C">
        <w:tc>
          <w:tcPr>
            <w:tcW w:w="1668" w:type="dxa"/>
          </w:tcPr>
          <w:p w14:paraId="7171AA9E"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studeni</w:t>
            </w:r>
          </w:p>
        </w:tc>
        <w:tc>
          <w:tcPr>
            <w:tcW w:w="7196" w:type="dxa"/>
          </w:tcPr>
          <w:p w14:paraId="30AB6C28"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Mjeseca knjige</w:t>
            </w:r>
          </w:p>
          <w:p w14:paraId="3B60FEA4" w14:textId="32EFDE33" w:rsid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Svi sveti</w:t>
            </w:r>
          </w:p>
          <w:p w14:paraId="372C11EF" w14:textId="2CB3AD70" w:rsidR="009109C1" w:rsidRPr="004F7ED5" w:rsidRDefault="009109C1"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Dan ljubaznosti</w:t>
            </w:r>
          </w:p>
          <w:p w14:paraId="1315B7B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humanitarni dan</w:t>
            </w:r>
          </w:p>
          <w:p w14:paraId="4334BA2C"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borbe protiv nasilja nad djecom</w:t>
            </w:r>
          </w:p>
          <w:p w14:paraId="58D6FEA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svjetskog dana izumitelja</w:t>
            </w:r>
          </w:p>
          <w:p w14:paraId="4AF4303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djetetovih prava – upoznavanje s dječjim pravima</w:t>
            </w:r>
          </w:p>
          <w:p w14:paraId="14EBCA1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sjećanja na žrtve Domovinskog rata i Dan sjećanja na žrtvu Vukovara i Škabrnje</w:t>
            </w:r>
          </w:p>
          <w:p w14:paraId="34B488BB"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-u mom mjestu Vukovar svijetli</w:t>
            </w:r>
          </w:p>
        </w:tc>
      </w:tr>
      <w:tr w:rsidR="004F7ED5" w:rsidRPr="004F7ED5" w14:paraId="3464EFAF" w14:textId="77777777" w:rsidTr="000D283C">
        <w:tc>
          <w:tcPr>
            <w:tcW w:w="1668" w:type="dxa"/>
          </w:tcPr>
          <w:p w14:paraId="2C136ACD"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prosinac</w:t>
            </w:r>
          </w:p>
        </w:tc>
        <w:tc>
          <w:tcPr>
            <w:tcW w:w="7196" w:type="dxa"/>
          </w:tcPr>
          <w:p w14:paraId="7FF50D3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prvog dana zime</w:t>
            </w:r>
          </w:p>
          <w:p w14:paraId="7707FF0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Veseli prosinac:</w:t>
            </w:r>
          </w:p>
          <w:p w14:paraId="08CF442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svete Lucije</w:t>
            </w:r>
          </w:p>
          <w:p w14:paraId="12763DD9"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obilježavanje sv. Barbare</w:t>
            </w:r>
          </w:p>
          <w:p w14:paraId="5D2F71B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sveti Nikola – darivanje djece</w:t>
            </w:r>
          </w:p>
          <w:p w14:paraId="002A690E"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paljenje adventskih svijeća</w:t>
            </w:r>
          </w:p>
          <w:p w14:paraId="760CDCF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izrada ukrasa i ukrašavanje jelke</w:t>
            </w:r>
          </w:p>
          <w:p w14:paraId="6685768C"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priprema i izrada čestitki</w:t>
            </w:r>
          </w:p>
          <w:p w14:paraId="2921D578"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adventske radionice s roditeljima</w:t>
            </w:r>
          </w:p>
          <w:p w14:paraId="120712B2"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predstava/priredba</w:t>
            </w:r>
          </w:p>
        </w:tc>
      </w:tr>
      <w:tr w:rsidR="004F7ED5" w:rsidRPr="004F7ED5" w14:paraId="21EA3365" w14:textId="77777777" w:rsidTr="000D283C">
        <w:tc>
          <w:tcPr>
            <w:tcW w:w="1668" w:type="dxa"/>
          </w:tcPr>
          <w:p w14:paraId="1F4BEF2F"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lastRenderedPageBreak/>
              <w:t>siječanj</w:t>
            </w:r>
          </w:p>
        </w:tc>
        <w:tc>
          <w:tcPr>
            <w:tcW w:w="7196" w:type="dxa"/>
          </w:tcPr>
          <w:p w14:paraId="3F23930D"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smijeha – obilježavanje</w:t>
            </w:r>
          </w:p>
          <w:p w14:paraId="52CD1D4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zagrljaja</w:t>
            </w:r>
          </w:p>
        </w:tc>
      </w:tr>
      <w:tr w:rsidR="004F7ED5" w:rsidRPr="004F7ED5" w14:paraId="2DACDE14" w14:textId="77777777" w:rsidTr="000D283C">
        <w:tc>
          <w:tcPr>
            <w:tcW w:w="1668" w:type="dxa"/>
          </w:tcPr>
          <w:p w14:paraId="30C27F69"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veljača</w:t>
            </w:r>
          </w:p>
        </w:tc>
        <w:tc>
          <w:tcPr>
            <w:tcW w:w="7196" w:type="dxa"/>
          </w:tcPr>
          <w:p w14:paraId="309EB13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Zdravlje</w:t>
            </w:r>
          </w:p>
          <w:p w14:paraId="53007AAB" w14:textId="73E9F764" w:rsid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Svjetski dan bolesnika </w:t>
            </w:r>
            <w:r w:rsidR="004D47EF">
              <w:rPr>
                <w:rFonts w:ascii="Times New Roman" w:eastAsia="Times New Roman" w:hAnsi="Times New Roman" w:cs="Times New Roman"/>
                <w:kern w:val="0"/>
                <w:lang w:eastAsia="hr-HR"/>
                <w14:ligatures w14:val="none"/>
              </w:rPr>
              <w:t>–</w:t>
            </w:r>
            <w:r w:rsidRPr="004F7ED5">
              <w:rPr>
                <w:rFonts w:ascii="Times New Roman" w:eastAsia="Times New Roman" w:hAnsi="Times New Roman" w:cs="Times New Roman"/>
                <w:kern w:val="0"/>
                <w:lang w:eastAsia="hr-HR"/>
                <w14:ligatures w14:val="none"/>
              </w:rPr>
              <w:t xml:space="preserve"> obilježavanje</w:t>
            </w:r>
          </w:p>
          <w:p w14:paraId="4823EE1C" w14:textId="131075CE" w:rsidR="004D47EF" w:rsidRPr="004D47EF" w:rsidRDefault="004D47EF" w:rsidP="004D47EF">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Hrvatsk</w:t>
            </w:r>
            <w:r w:rsidRPr="004D47EF">
              <w:rPr>
                <w:rFonts w:ascii="Times New Roman" w:eastAsia="Times New Roman" w:hAnsi="Times New Roman" w:cs="Times New Roman"/>
                <w:kern w:val="0"/>
                <w:lang w:eastAsia="hr-HR"/>
                <w14:ligatures w14:val="none"/>
              </w:rPr>
              <w:t>i dan liječnika</w:t>
            </w:r>
          </w:p>
          <w:p w14:paraId="546ED21A"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Fašnik</w:t>
            </w:r>
          </w:p>
          <w:p w14:paraId="3A7F236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Valentinovo</w:t>
            </w:r>
          </w:p>
          <w:p w14:paraId="3A7F3A0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Dan ružičastih majica – Nacionalni dan borbe protiv vršnjačkog nasilja</w:t>
            </w:r>
          </w:p>
          <w:p w14:paraId="3DE31808"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močvara i močvarnih staništa</w:t>
            </w:r>
          </w:p>
          <w:p w14:paraId="4C1DC8CA"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materinjeg jezika</w:t>
            </w:r>
          </w:p>
        </w:tc>
      </w:tr>
      <w:tr w:rsidR="004F7ED5" w:rsidRPr="004F7ED5" w14:paraId="56A12716" w14:textId="77777777" w:rsidTr="000D283C">
        <w:tc>
          <w:tcPr>
            <w:tcW w:w="1668" w:type="dxa"/>
          </w:tcPr>
          <w:p w14:paraId="5BD05FEF"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ožujak</w:t>
            </w:r>
          </w:p>
        </w:tc>
        <w:tc>
          <w:tcPr>
            <w:tcW w:w="7196" w:type="dxa"/>
          </w:tcPr>
          <w:p w14:paraId="63FD364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buđenje proljeća – prvi dan proljeća</w:t>
            </w:r>
          </w:p>
          <w:p w14:paraId="04183590"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obilježavanje Svjetskoga dana voda </w:t>
            </w:r>
          </w:p>
          <w:p w14:paraId="2FCB7AC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međunarodnog dana rijeka</w:t>
            </w:r>
          </w:p>
          <w:p w14:paraId="2C31F73D"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očeva</w:t>
            </w:r>
          </w:p>
          <w:p w14:paraId="13E6BBED"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žena</w:t>
            </w:r>
          </w:p>
          <w:p w14:paraId="15C421A2"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šuma</w:t>
            </w:r>
          </w:p>
          <w:p w14:paraId="204AEF9D"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oralnog zdravlja</w:t>
            </w:r>
          </w:p>
          <w:p w14:paraId="406405FD" w14:textId="721CAB0F" w:rsidR="004F7ED5" w:rsidRDefault="004D47EF"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Svjetski dan kazališta</w:t>
            </w:r>
          </w:p>
          <w:p w14:paraId="50DB653F" w14:textId="4E7D7184" w:rsidR="004D47EF" w:rsidRDefault="004D47EF"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Svjetski dan sindroma Down</w:t>
            </w:r>
          </w:p>
          <w:p w14:paraId="75D71081" w14:textId="35F798C3" w:rsidR="004D47EF" w:rsidRPr="004F7ED5" w:rsidRDefault="004D47EF"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Uskrs </w:t>
            </w:r>
          </w:p>
        </w:tc>
      </w:tr>
      <w:tr w:rsidR="004F7ED5" w:rsidRPr="004F7ED5" w14:paraId="70F050C5" w14:textId="77777777" w:rsidTr="000D283C">
        <w:tc>
          <w:tcPr>
            <w:tcW w:w="1668" w:type="dxa"/>
          </w:tcPr>
          <w:p w14:paraId="7F656B81"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travanj</w:t>
            </w:r>
          </w:p>
        </w:tc>
        <w:tc>
          <w:tcPr>
            <w:tcW w:w="7196" w:type="dxa"/>
          </w:tcPr>
          <w:p w14:paraId="70DA1F02"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Dan zdravlja</w:t>
            </w:r>
          </w:p>
          <w:p w14:paraId="7AE48656"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planete Zemlje</w:t>
            </w:r>
          </w:p>
          <w:p w14:paraId="2C027FC3"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Uskrs - obilježavanje</w:t>
            </w:r>
          </w:p>
          <w:p w14:paraId="76EC32AE"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Međunarodni dan dječje knjige </w:t>
            </w:r>
          </w:p>
          <w:p w14:paraId="77AAA960" w14:textId="4114D8C2" w:rsidR="00370B35" w:rsidRPr="004F7ED5" w:rsidRDefault="00370B3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Svjetski dan knjige </w:t>
            </w:r>
          </w:p>
          <w:p w14:paraId="50BD9D03"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 xml:space="preserve">Svjetski dan zdravlja </w:t>
            </w:r>
          </w:p>
          <w:p w14:paraId="77683769" w14:textId="77777777" w:rsid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Međunarodni dan plesa </w:t>
            </w:r>
          </w:p>
          <w:p w14:paraId="11E2EBAF" w14:textId="77777777" w:rsidR="00370B35" w:rsidRDefault="00370B3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Dan općine / Dan vrtića </w:t>
            </w:r>
          </w:p>
          <w:p w14:paraId="153D6FA2" w14:textId="6313F149" w:rsidR="00370B35" w:rsidRPr="004F7ED5" w:rsidRDefault="00370B3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Dani medijske pismenosti</w:t>
            </w:r>
          </w:p>
        </w:tc>
      </w:tr>
      <w:tr w:rsidR="004F7ED5" w:rsidRPr="004F7ED5" w14:paraId="056FFDDC" w14:textId="77777777" w:rsidTr="000D283C">
        <w:tc>
          <w:tcPr>
            <w:tcW w:w="1668" w:type="dxa"/>
          </w:tcPr>
          <w:p w14:paraId="4E579B3D"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lastRenderedPageBreak/>
              <w:t>svibanj</w:t>
            </w:r>
          </w:p>
        </w:tc>
        <w:tc>
          <w:tcPr>
            <w:tcW w:w="7196" w:type="dxa"/>
          </w:tcPr>
          <w:p w14:paraId="11EB4ECD"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Majčinog dana</w:t>
            </w:r>
          </w:p>
          <w:p w14:paraId="0B3AC792" w14:textId="4AD61EC4" w:rsid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praznik rada</w:t>
            </w:r>
          </w:p>
          <w:p w14:paraId="13671DB2" w14:textId="3ED83246" w:rsidR="00370B35" w:rsidRPr="004F7ED5" w:rsidRDefault="00370B3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Dan sunca</w:t>
            </w:r>
          </w:p>
          <w:p w14:paraId="6906EF3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Dan vatrogasaca</w:t>
            </w:r>
          </w:p>
          <w:p w14:paraId="4A15417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plesa</w:t>
            </w:r>
          </w:p>
          <w:p w14:paraId="2C7D5C8E"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pčela</w:t>
            </w:r>
          </w:p>
          <w:p w14:paraId="605483C2"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Međunarodni dan Crvenog križa</w:t>
            </w:r>
          </w:p>
          <w:p w14:paraId="254F90F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Svjetski dan muzeja</w:t>
            </w:r>
          </w:p>
          <w:p w14:paraId="49B3BC92" w14:textId="1BD686A8" w:rsidR="004F7ED5" w:rsidRDefault="004F7ED5" w:rsidP="00370B3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Međunarodnog dana obitelji</w:t>
            </w:r>
          </w:p>
          <w:p w14:paraId="1278FEDC" w14:textId="3E205518" w:rsidR="00370B35" w:rsidRPr="00370B35" w:rsidRDefault="00370B35" w:rsidP="00370B35">
            <w:pPr>
              <w:numPr>
                <w:ilvl w:val="0"/>
                <w:numId w:val="24"/>
              </w:num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svjetski dan sporta</w:t>
            </w:r>
          </w:p>
          <w:p w14:paraId="0F56192A"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oproštaj od školaraca</w:t>
            </w:r>
          </w:p>
          <w:p w14:paraId="751017DA"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olimpijski festival dječjih vrtića</w:t>
            </w:r>
          </w:p>
        </w:tc>
      </w:tr>
      <w:tr w:rsidR="004F7ED5" w:rsidRPr="004F7ED5" w14:paraId="7AB9BE5D" w14:textId="77777777" w:rsidTr="000D283C">
        <w:tc>
          <w:tcPr>
            <w:tcW w:w="1668" w:type="dxa"/>
          </w:tcPr>
          <w:p w14:paraId="346A978C" w14:textId="77777777" w:rsidR="004F7ED5" w:rsidRPr="004F7ED5" w:rsidRDefault="004F7ED5" w:rsidP="004F7ED5">
            <w:pPr>
              <w:spacing w:after="0" w:line="360" w:lineRule="auto"/>
              <w:jc w:val="center"/>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lipanj</w:t>
            </w:r>
          </w:p>
        </w:tc>
        <w:tc>
          <w:tcPr>
            <w:tcW w:w="7196" w:type="dxa"/>
          </w:tcPr>
          <w:p w14:paraId="7844994B"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prvi dan ljeta</w:t>
            </w:r>
          </w:p>
        </w:tc>
      </w:tr>
    </w:tbl>
    <w:p w14:paraId="42C8FA2F" w14:textId="77777777" w:rsidR="004F7ED5" w:rsidRPr="004F7ED5" w:rsidRDefault="004F7ED5" w:rsidP="004F7ED5">
      <w:pPr>
        <w:spacing w:after="0" w:line="240" w:lineRule="auto"/>
        <w:jc w:val="center"/>
        <w:rPr>
          <w:rFonts w:ascii="Book Antiqua" w:eastAsia="Times New Roman" w:hAnsi="Book Antiqua" w:cs="Times New Roman"/>
          <w:color w:val="FF0000"/>
          <w:kern w:val="0"/>
          <w:sz w:val="52"/>
          <w:szCs w:val="52"/>
          <w:lang w:eastAsia="hr-HR"/>
          <w14:ligatures w14:val="none"/>
        </w:rPr>
      </w:pPr>
    </w:p>
    <w:p w14:paraId="3332B56A" w14:textId="77777777" w:rsidR="004F7ED5" w:rsidRPr="004F7ED5" w:rsidRDefault="004F7ED5" w:rsidP="004F7ED5">
      <w:pPr>
        <w:keepNext/>
        <w:keepLines/>
        <w:spacing w:before="360" w:after="80" w:line="259" w:lineRule="auto"/>
        <w:jc w:val="both"/>
        <w:outlineLvl w:val="0"/>
        <w:rPr>
          <w:rFonts w:ascii="Aptos Display" w:eastAsia="Times New Roman" w:hAnsi="Aptos Display" w:cs="Times New Roman"/>
          <w:color w:val="0F4761"/>
          <w:sz w:val="40"/>
          <w:szCs w:val="40"/>
        </w:rPr>
      </w:pPr>
      <w:bookmarkStart w:id="33" w:name="_Toc241569350"/>
      <w:r w:rsidRPr="004F7ED5">
        <w:rPr>
          <w:rFonts w:ascii="Book Antiqua" w:eastAsia="Times New Roman" w:hAnsi="Book Antiqua" w:cs="Times New Roman"/>
          <w:color w:val="0F4761"/>
          <w:sz w:val="40"/>
          <w:szCs w:val="40"/>
        </w:rPr>
        <w:t xml:space="preserve">13. </w:t>
      </w:r>
      <w:r w:rsidRPr="004F7ED5">
        <w:rPr>
          <w:rFonts w:ascii="Aptos Display" w:eastAsia="Times New Roman" w:hAnsi="Aptos Display" w:cs="Times New Roman"/>
          <w:color w:val="0F4761"/>
          <w:sz w:val="40"/>
          <w:szCs w:val="40"/>
        </w:rPr>
        <w:t>PLAN I PROGRAM RADA PREDŠKOLE ZA PEDAGOŠKU GODINU 2025./2026.</w:t>
      </w:r>
      <w:bookmarkEnd w:id="33"/>
    </w:p>
    <w:p w14:paraId="3B668344" w14:textId="77777777" w:rsidR="004F7ED5" w:rsidRPr="004F7ED5" w:rsidRDefault="004F7ED5" w:rsidP="004F7ED5">
      <w:pPr>
        <w:keepNext/>
        <w:keepLines/>
        <w:spacing w:before="360" w:after="80" w:line="259" w:lineRule="auto"/>
        <w:jc w:val="both"/>
        <w:outlineLvl w:val="0"/>
        <w:rPr>
          <w:rFonts w:ascii="Aptos Display" w:eastAsia="Times New Roman" w:hAnsi="Aptos Display" w:cs="Times New Roman"/>
          <w:color w:val="0F4761"/>
          <w:sz w:val="40"/>
          <w:szCs w:val="40"/>
        </w:rPr>
      </w:pPr>
    </w:p>
    <w:p w14:paraId="66C6A6C9" w14:textId="77777777" w:rsidR="004F7ED5" w:rsidRPr="004F7ED5" w:rsidRDefault="004F7ED5" w:rsidP="004F7ED5">
      <w:pPr>
        <w:spacing w:after="0" w:line="240" w:lineRule="auto"/>
        <w:jc w:val="both"/>
        <w:rPr>
          <w:rFonts w:ascii="Times New Roman" w:eastAsia="Times New Roman" w:hAnsi="Times New Roman" w:cs="Times New Roman"/>
          <w:color w:val="FF0000"/>
          <w:kern w:val="0"/>
          <w:sz w:val="44"/>
          <w:szCs w:val="44"/>
          <w:lang w:eastAsia="hr-HR"/>
          <w14:ligatures w14:val="none"/>
        </w:rPr>
      </w:pPr>
    </w:p>
    <w:p w14:paraId="6DF95A1D" w14:textId="77777777" w:rsidR="004F7ED5" w:rsidRPr="004F7ED5" w:rsidRDefault="004F7ED5" w:rsidP="004F7ED5">
      <w:pPr>
        <w:keepNext/>
        <w:keepLines/>
        <w:spacing w:before="160" w:after="80" w:line="259" w:lineRule="auto"/>
        <w:jc w:val="both"/>
        <w:outlineLvl w:val="1"/>
        <w:rPr>
          <w:rFonts w:ascii="Aptos Display" w:eastAsia="Times New Roman" w:hAnsi="Aptos Display" w:cs="Times New Roman"/>
          <w:color w:val="0F4761"/>
          <w:sz w:val="32"/>
          <w:szCs w:val="32"/>
          <w:lang w:eastAsia="hr-HR"/>
        </w:rPr>
      </w:pPr>
      <w:bookmarkStart w:id="34" w:name="_Toc241569351"/>
      <w:r w:rsidRPr="004F7ED5">
        <w:rPr>
          <w:rFonts w:ascii="Aptos Display" w:eastAsia="Times New Roman" w:hAnsi="Aptos Display" w:cs="Times New Roman"/>
          <w:color w:val="0F4761"/>
          <w:lang w:eastAsia="hr-HR"/>
        </w:rPr>
        <w:t>13.1.</w:t>
      </w:r>
      <w:r w:rsidRPr="004F7ED5">
        <w:rPr>
          <w:rFonts w:ascii="Aptos Display" w:eastAsia="Times New Roman" w:hAnsi="Aptos Display" w:cs="Times New Roman"/>
          <w:color w:val="0F4761"/>
          <w:sz w:val="32"/>
          <w:szCs w:val="32"/>
          <w:lang w:eastAsia="hr-HR"/>
        </w:rPr>
        <w:t xml:space="preserve"> UVOD</w:t>
      </w:r>
      <w:bookmarkEnd w:id="34"/>
    </w:p>
    <w:p w14:paraId="1202F65C" w14:textId="77777777" w:rsidR="004F7ED5" w:rsidRPr="004F7ED5" w:rsidRDefault="004F7ED5" w:rsidP="004F7ED5">
      <w:pPr>
        <w:spacing w:after="0" w:line="360" w:lineRule="auto"/>
        <w:ind w:firstLine="708"/>
        <w:jc w:val="both"/>
        <w:rPr>
          <w:rFonts w:ascii="Times New Roman" w:eastAsia="Times New Roman" w:hAnsi="Times New Roman" w:cs="Times New Roman"/>
          <w:kern w:val="0"/>
          <w:szCs w:val="20"/>
          <w:lang w:eastAsia="hr-HR"/>
          <w14:ligatures w14:val="none"/>
        </w:rPr>
      </w:pPr>
      <w:r w:rsidRPr="004F7ED5">
        <w:rPr>
          <w:rFonts w:ascii="Times New Roman" w:eastAsia="Times New Roman" w:hAnsi="Times New Roman" w:cs="Times New Roman"/>
          <w:kern w:val="0"/>
          <w:szCs w:val="20"/>
          <w:lang w:eastAsia="hr-HR"/>
          <w14:ligatures w14:val="none"/>
        </w:rPr>
        <w:t>Po zakonskoj preporuci, svakom djetetu treba omogućiti da polazi jedan od programa predškole. Za onu djecu koja nisu obuhvaćena redovnim programom predškolskog odgoja, dječji vrtić „Palčica“ će organizirati provedbu osnovnog programa predškole.</w:t>
      </w:r>
    </w:p>
    <w:p w14:paraId="16B1E996" w14:textId="77777777" w:rsidR="004F7ED5" w:rsidRPr="004F7ED5" w:rsidRDefault="004F7ED5" w:rsidP="004F7ED5">
      <w:pPr>
        <w:spacing w:after="0" w:line="360" w:lineRule="auto"/>
        <w:ind w:firstLine="708"/>
        <w:jc w:val="both"/>
        <w:rPr>
          <w:rFonts w:ascii="Times New Roman" w:eastAsia="Times New Roman" w:hAnsi="Times New Roman" w:cs="Times New Roman"/>
          <w:kern w:val="0"/>
          <w:szCs w:val="20"/>
          <w:lang w:eastAsia="hr-HR"/>
          <w14:ligatures w14:val="none"/>
        </w:rPr>
      </w:pPr>
    </w:p>
    <w:p w14:paraId="425AE1E1" w14:textId="77777777" w:rsidR="004F7ED5" w:rsidRPr="004F7ED5" w:rsidRDefault="004F7ED5" w:rsidP="004F7ED5">
      <w:pPr>
        <w:keepNext/>
        <w:keepLines/>
        <w:spacing w:before="160" w:after="80" w:line="259" w:lineRule="auto"/>
        <w:jc w:val="both"/>
        <w:outlineLvl w:val="1"/>
        <w:rPr>
          <w:rFonts w:ascii="Aptos Display" w:eastAsia="Times New Roman" w:hAnsi="Aptos Display" w:cs="Times New Roman"/>
          <w:color w:val="0F4761"/>
          <w:sz w:val="32"/>
          <w:szCs w:val="32"/>
          <w:lang w:eastAsia="hr-HR"/>
        </w:rPr>
      </w:pPr>
      <w:bookmarkStart w:id="35" w:name="_Toc241569352"/>
      <w:r w:rsidRPr="004F7ED5">
        <w:rPr>
          <w:rFonts w:ascii="Aptos Display" w:eastAsia="Times New Roman" w:hAnsi="Aptos Display" w:cs="Times New Roman"/>
          <w:color w:val="0F4761"/>
          <w:sz w:val="32"/>
          <w:szCs w:val="32"/>
          <w:lang w:eastAsia="hr-HR"/>
        </w:rPr>
        <w:lastRenderedPageBreak/>
        <w:t>13.2. CILJ</w:t>
      </w:r>
      <w:bookmarkEnd w:id="35"/>
    </w:p>
    <w:p w14:paraId="33984C08" w14:textId="77777777" w:rsidR="004F7ED5" w:rsidRPr="004F7ED5" w:rsidRDefault="004F7ED5" w:rsidP="004F7ED5">
      <w:pPr>
        <w:spacing w:after="0" w:line="360" w:lineRule="auto"/>
        <w:ind w:firstLine="708"/>
        <w:jc w:val="both"/>
        <w:rPr>
          <w:rFonts w:ascii="Times New Roman" w:eastAsia="Times New Roman" w:hAnsi="Times New Roman" w:cs="Times New Roman"/>
          <w:kern w:val="0"/>
          <w:szCs w:val="20"/>
          <w:lang w:eastAsia="hr-HR"/>
          <w14:ligatures w14:val="none"/>
        </w:rPr>
      </w:pPr>
      <w:r w:rsidRPr="004F7ED5">
        <w:rPr>
          <w:rFonts w:ascii="Times New Roman" w:eastAsia="Times New Roman" w:hAnsi="Times New Roman" w:cs="Times New Roman"/>
          <w:kern w:val="0"/>
          <w:szCs w:val="20"/>
          <w:lang w:eastAsia="hr-HR"/>
          <w14:ligatures w14:val="none"/>
        </w:rPr>
        <w:t>Program predškole definira se kao specifičan oblik kraćeg programa s ciljem stvaranja najpovoljnijih uvjeta za cjelovit razvoj djeteta i njegovu pripremu za polazak u osnovnu školu.</w:t>
      </w:r>
    </w:p>
    <w:p w14:paraId="74A999D5"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ab/>
        <w:t>Pod stvaranjem najpovoljnijih uvjeta podrazumijevamo:</w:t>
      </w:r>
    </w:p>
    <w:p w14:paraId="297F72CC" w14:textId="77777777" w:rsidR="004F7ED5" w:rsidRPr="004F7ED5" w:rsidRDefault="004F7ED5" w:rsidP="004F7ED5">
      <w:pPr>
        <w:numPr>
          <w:ilvl w:val="0"/>
          <w:numId w:val="21"/>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Zadovoljavanje djetetovih osnovnih tjelesnih i razvojnih potreba, te poticanje svih aspekata djetetova razvoja</w:t>
      </w:r>
    </w:p>
    <w:p w14:paraId="1963BDAD" w14:textId="77777777" w:rsidR="004F7ED5" w:rsidRPr="004F7ED5" w:rsidRDefault="004F7ED5" w:rsidP="004F7ED5">
      <w:pPr>
        <w:numPr>
          <w:ilvl w:val="0"/>
          <w:numId w:val="21"/>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Jačanje pozitivne i realne slike o sebi, omogućavanje stjecanja iskustva o međusobnim različitostima te upućivanje na osnovne moralne vrednote</w:t>
      </w:r>
    </w:p>
    <w:p w14:paraId="227046DA" w14:textId="77777777" w:rsidR="004F7ED5" w:rsidRPr="004F7ED5" w:rsidRDefault="004F7ED5" w:rsidP="004F7ED5">
      <w:pPr>
        <w:numPr>
          <w:ilvl w:val="0"/>
          <w:numId w:val="21"/>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Upoznavanje s osnovnim socijalnim vještinama te stjecanje znanja i vještina potrebnih za djetetov daljnji razvoj te uspješno uključivanje u program prvog razreda</w:t>
      </w:r>
    </w:p>
    <w:p w14:paraId="485AEB17" w14:textId="77777777" w:rsidR="004F7ED5" w:rsidRPr="004F7ED5" w:rsidRDefault="004F7ED5" w:rsidP="004F7ED5">
      <w:pPr>
        <w:spacing w:after="0" w:line="360" w:lineRule="auto"/>
        <w:jc w:val="both"/>
        <w:rPr>
          <w:rFonts w:ascii="Times New Roman" w:eastAsia="Times New Roman" w:hAnsi="Times New Roman" w:cs="Times New Roman"/>
          <w:color w:val="FF0000"/>
          <w:kern w:val="0"/>
          <w:lang w:eastAsia="hr-HR"/>
          <w14:ligatures w14:val="none"/>
        </w:rPr>
      </w:pPr>
    </w:p>
    <w:p w14:paraId="62F9BFA6" w14:textId="77777777" w:rsidR="004F7ED5" w:rsidRPr="004F7ED5" w:rsidRDefault="004F7ED5" w:rsidP="004F7ED5">
      <w:pPr>
        <w:keepNext/>
        <w:keepLines/>
        <w:spacing w:before="160" w:after="80" w:line="259" w:lineRule="auto"/>
        <w:jc w:val="both"/>
        <w:outlineLvl w:val="1"/>
        <w:rPr>
          <w:rFonts w:ascii="Aptos Display" w:eastAsia="Times New Roman" w:hAnsi="Aptos Display" w:cs="Times New Roman"/>
          <w:color w:val="0F4761"/>
          <w:sz w:val="32"/>
          <w:szCs w:val="32"/>
          <w:lang w:eastAsia="hr-HR"/>
        </w:rPr>
      </w:pPr>
      <w:bookmarkStart w:id="36" w:name="_Toc241569353"/>
      <w:r w:rsidRPr="004F7ED5">
        <w:rPr>
          <w:rFonts w:ascii="Aptos Display" w:eastAsia="Times New Roman" w:hAnsi="Aptos Display" w:cs="Times New Roman"/>
          <w:color w:val="0F4761"/>
          <w:sz w:val="32"/>
          <w:szCs w:val="32"/>
          <w:lang w:eastAsia="hr-HR"/>
        </w:rPr>
        <w:t>13.3. ZADAĆE</w:t>
      </w:r>
      <w:bookmarkEnd w:id="36"/>
    </w:p>
    <w:p w14:paraId="223A2B88" w14:textId="77777777" w:rsidR="004F7ED5" w:rsidRPr="004F7ED5" w:rsidRDefault="004F7ED5" w:rsidP="004F7ED5">
      <w:pPr>
        <w:spacing w:after="0" w:line="240" w:lineRule="auto"/>
        <w:jc w:val="both"/>
        <w:rPr>
          <w:rFonts w:ascii="Times New Roman" w:eastAsia="Times New Roman" w:hAnsi="Times New Roman" w:cs="Times New Roman"/>
          <w:color w:val="FF0000"/>
          <w:kern w:val="0"/>
          <w:lang w:eastAsia="hr-HR"/>
          <w14:ligatures w14:val="none"/>
        </w:rPr>
      </w:pPr>
    </w:p>
    <w:p w14:paraId="2CA4CD49" w14:textId="77777777" w:rsidR="004F7ED5" w:rsidRPr="004F7ED5" w:rsidRDefault="004F7ED5" w:rsidP="004F7ED5">
      <w:pPr>
        <w:spacing w:after="0" w:line="360" w:lineRule="auto"/>
        <w:ind w:firstLine="708"/>
        <w:jc w:val="both"/>
        <w:rPr>
          <w:rFonts w:ascii="Times New Roman" w:eastAsia="Times New Roman" w:hAnsi="Times New Roman" w:cs="Times New Roman"/>
          <w:kern w:val="0"/>
          <w:szCs w:val="20"/>
          <w:lang w:eastAsia="hr-HR"/>
          <w14:ligatures w14:val="none"/>
        </w:rPr>
      </w:pPr>
      <w:r w:rsidRPr="004F7ED5">
        <w:rPr>
          <w:rFonts w:ascii="Times New Roman" w:eastAsia="Times New Roman" w:hAnsi="Times New Roman" w:cs="Times New Roman"/>
          <w:kern w:val="0"/>
          <w:szCs w:val="20"/>
          <w:lang w:eastAsia="hr-HR"/>
          <w14:ligatures w14:val="none"/>
        </w:rPr>
        <w:t>Kao i kod redovnog programa, odgojno- obrazovni rad s djecom temeljit će se na programskom usmjerenju odgoja i obrazovanja predškolske djece (Glasnik Ministarstva kulture i prosvjete, broj 7/8, 1991.), a sadržavati će elemente nacionalnog programa odgoja o obrazovanja za ljudska prava (Vlada Republike Hrvatske - knjižica dokumenti; knj. 3-1999.) te elemente Nacionalnog kurikuluma za rani  i predškolski odgoj i obrazovanje.</w:t>
      </w:r>
    </w:p>
    <w:p w14:paraId="49642AEF" w14:textId="77777777" w:rsidR="004F7ED5" w:rsidRPr="004F7ED5" w:rsidRDefault="004F7ED5" w:rsidP="004F7ED5">
      <w:pPr>
        <w:spacing w:after="0" w:line="360" w:lineRule="auto"/>
        <w:jc w:val="both"/>
        <w:rPr>
          <w:rFonts w:ascii="Times New Roman" w:eastAsia="Times New Roman" w:hAnsi="Times New Roman" w:cs="Times New Roman"/>
          <w:kern w:val="0"/>
          <w:szCs w:val="20"/>
          <w:lang w:eastAsia="hr-HR"/>
          <w14:ligatures w14:val="none"/>
        </w:rPr>
      </w:pPr>
      <w:r w:rsidRPr="004F7ED5">
        <w:rPr>
          <w:rFonts w:ascii="Times New Roman" w:eastAsia="Times New Roman" w:hAnsi="Times New Roman" w:cs="Times New Roman"/>
          <w:kern w:val="0"/>
          <w:szCs w:val="20"/>
          <w:lang w:eastAsia="hr-HR"/>
          <w14:ligatures w14:val="none"/>
        </w:rPr>
        <w:t>Temeljna zadaća je zadovoljavanje djetetovih potreba:</w:t>
      </w:r>
    </w:p>
    <w:p w14:paraId="22CFDC42" w14:textId="77777777" w:rsidR="004F7ED5" w:rsidRPr="004F7ED5" w:rsidRDefault="004F7ED5" w:rsidP="004F7ED5">
      <w:pPr>
        <w:numPr>
          <w:ilvl w:val="0"/>
          <w:numId w:val="22"/>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zadovoljavanje osnovnih tjelesnih potreba i čuvanje djetetova života i zdravlja.</w:t>
      </w:r>
    </w:p>
    <w:p w14:paraId="1B4183C1" w14:textId="77777777" w:rsidR="004F7ED5" w:rsidRPr="004F7ED5" w:rsidRDefault="004F7ED5" w:rsidP="004F7ED5">
      <w:pPr>
        <w:numPr>
          <w:ilvl w:val="0"/>
          <w:numId w:val="22"/>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zadovoljavanje potrebe za sigurnošću, nježnošću, ljubavlju.</w:t>
      </w:r>
    </w:p>
    <w:p w14:paraId="3B684A4C" w14:textId="77777777" w:rsidR="004F7ED5" w:rsidRPr="004F7ED5" w:rsidRDefault="004F7ED5" w:rsidP="004F7ED5">
      <w:pPr>
        <w:numPr>
          <w:ilvl w:val="0"/>
          <w:numId w:val="22"/>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zadovoljavanje potrebe za raznolikom stimulacijom koju omogućuje doživljajima i predmetima bogata i promjenjiva okolina.</w:t>
      </w:r>
    </w:p>
    <w:p w14:paraId="2AF70E84" w14:textId="77777777" w:rsidR="004F7ED5" w:rsidRPr="004F7ED5" w:rsidRDefault="004F7ED5" w:rsidP="004F7ED5">
      <w:pPr>
        <w:numPr>
          <w:ilvl w:val="0"/>
          <w:numId w:val="22"/>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zadovoljavanje potreba uzajamnosti komunikacije koju omogućuje osjetljivost i aktivan odnos odraslog prema djetetu.</w:t>
      </w:r>
    </w:p>
    <w:p w14:paraId="62F4ADAD"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196"/>
      </w:tblGrid>
      <w:tr w:rsidR="004F7ED5" w:rsidRPr="004F7ED5" w14:paraId="379E1F31" w14:textId="77777777" w:rsidTr="000D283C">
        <w:tc>
          <w:tcPr>
            <w:tcW w:w="1668" w:type="dxa"/>
            <w:shd w:val="pct10" w:color="auto" w:fill="auto"/>
          </w:tcPr>
          <w:p w14:paraId="5FB7A9E0"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MJESEC</w:t>
            </w:r>
          </w:p>
        </w:tc>
        <w:tc>
          <w:tcPr>
            <w:tcW w:w="7196" w:type="dxa"/>
            <w:shd w:val="pct10" w:color="auto" w:fill="auto"/>
          </w:tcPr>
          <w:p w14:paraId="23FCE306"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PLANIRANO</w:t>
            </w:r>
          </w:p>
        </w:tc>
      </w:tr>
      <w:tr w:rsidR="004F7ED5" w:rsidRPr="004F7ED5" w14:paraId="31599A66" w14:textId="77777777" w:rsidTr="000D283C">
        <w:tc>
          <w:tcPr>
            <w:tcW w:w="1668" w:type="dxa"/>
          </w:tcPr>
          <w:p w14:paraId="481F759D"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listopad</w:t>
            </w:r>
          </w:p>
        </w:tc>
        <w:tc>
          <w:tcPr>
            <w:tcW w:w="7196" w:type="dxa"/>
          </w:tcPr>
          <w:p w14:paraId="79EFE79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jesen u našem kraju</w:t>
            </w:r>
          </w:p>
          <w:p w14:paraId="03939639"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kruha, različite životno-praktične i radne aktivnosti, istraživačko-spoznajne-aktivnosti</w:t>
            </w:r>
          </w:p>
          <w:p w14:paraId="4FF6B597"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prometni odgoj</w:t>
            </w:r>
          </w:p>
          <w:p w14:paraId="46A13420"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to sam ja</w:t>
            </w:r>
          </w:p>
        </w:tc>
      </w:tr>
      <w:tr w:rsidR="004F7ED5" w:rsidRPr="004F7ED5" w14:paraId="00F39B8F" w14:textId="77777777" w:rsidTr="000D283C">
        <w:tc>
          <w:tcPr>
            <w:tcW w:w="1668" w:type="dxa"/>
          </w:tcPr>
          <w:p w14:paraId="55850EAC"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lastRenderedPageBreak/>
              <w:t>studeni</w:t>
            </w:r>
          </w:p>
        </w:tc>
        <w:tc>
          <w:tcPr>
            <w:tcW w:w="7196" w:type="dxa"/>
          </w:tcPr>
          <w:p w14:paraId="6C90D198"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Mjeseca knjige - razvoj predčitačkih vještina, posjet knjižnici</w:t>
            </w:r>
          </w:p>
          <w:p w14:paraId="0AC5B0C1"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djetetovih prava – upoznavanje s dječjim pravima</w:t>
            </w:r>
          </w:p>
          <w:p w14:paraId="5D1A8B6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priprema ljudi i životinja za zimu</w:t>
            </w:r>
          </w:p>
          <w:p w14:paraId="5E626CC5"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p>
        </w:tc>
      </w:tr>
      <w:tr w:rsidR="004F7ED5" w:rsidRPr="004F7ED5" w14:paraId="5AB7F174" w14:textId="77777777" w:rsidTr="000D283C">
        <w:tc>
          <w:tcPr>
            <w:tcW w:w="1668" w:type="dxa"/>
          </w:tcPr>
          <w:p w14:paraId="1CA37632"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prosinac</w:t>
            </w:r>
          </w:p>
        </w:tc>
        <w:tc>
          <w:tcPr>
            <w:tcW w:w="7196" w:type="dxa"/>
          </w:tcPr>
          <w:p w14:paraId="45FA2D50"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priroda zimi</w:t>
            </w:r>
          </w:p>
          <w:p w14:paraId="29A9308A"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Advent i Božić – sklop aktivnosti</w:t>
            </w:r>
          </w:p>
        </w:tc>
      </w:tr>
      <w:tr w:rsidR="004F7ED5" w:rsidRPr="004F7ED5" w14:paraId="4841BEE1" w14:textId="77777777" w:rsidTr="000D283C">
        <w:tc>
          <w:tcPr>
            <w:tcW w:w="1668" w:type="dxa"/>
          </w:tcPr>
          <w:p w14:paraId="5DB6C861"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siječanj</w:t>
            </w:r>
          </w:p>
        </w:tc>
        <w:tc>
          <w:tcPr>
            <w:tcW w:w="7196" w:type="dxa"/>
          </w:tcPr>
          <w:p w14:paraId="483217E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tema: zdravlje, zdravstvo i zdravstveni djelatnici</w:t>
            </w:r>
          </w:p>
          <w:p w14:paraId="44CB59D3"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moje naselje, moj grad, moja domovina</w:t>
            </w:r>
          </w:p>
        </w:tc>
      </w:tr>
      <w:tr w:rsidR="004F7ED5" w:rsidRPr="004F7ED5" w14:paraId="18F1A3D8" w14:textId="77777777" w:rsidTr="000D283C">
        <w:tc>
          <w:tcPr>
            <w:tcW w:w="1668" w:type="dxa"/>
          </w:tcPr>
          <w:p w14:paraId="1D44A5AB"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veljača</w:t>
            </w:r>
          </w:p>
        </w:tc>
        <w:tc>
          <w:tcPr>
            <w:tcW w:w="7196" w:type="dxa"/>
          </w:tcPr>
          <w:p w14:paraId="6D94421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razvoj pozitivne slike o sebi</w:t>
            </w:r>
          </w:p>
          <w:p w14:paraId="6BB99785"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pripreme za Fašnik</w:t>
            </w:r>
          </w:p>
          <w:p w14:paraId="49F6B7AF"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razvoj predčitačkih i predmatematičkih vještina</w:t>
            </w:r>
          </w:p>
        </w:tc>
      </w:tr>
      <w:tr w:rsidR="004F7ED5" w:rsidRPr="004F7ED5" w14:paraId="71DD6460" w14:textId="77777777" w:rsidTr="000D283C">
        <w:tc>
          <w:tcPr>
            <w:tcW w:w="1668" w:type="dxa"/>
          </w:tcPr>
          <w:p w14:paraId="09276532"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ožujak</w:t>
            </w:r>
          </w:p>
        </w:tc>
        <w:tc>
          <w:tcPr>
            <w:tcW w:w="7196" w:type="dxa"/>
          </w:tcPr>
          <w:p w14:paraId="4761ECD4"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buđenje proljeća</w:t>
            </w:r>
          </w:p>
          <w:p w14:paraId="12C76DAA"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razvoj predčitačkih i predmatematičkih vještina</w:t>
            </w:r>
          </w:p>
          <w:p w14:paraId="07C6D4C6"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Svjetskoga dana voda (22.3.), eksperimenti vodom, zaštita voda, ekološki odgoj</w:t>
            </w:r>
          </w:p>
        </w:tc>
      </w:tr>
      <w:tr w:rsidR="004F7ED5" w:rsidRPr="004F7ED5" w14:paraId="4E82A871" w14:textId="77777777" w:rsidTr="000D283C">
        <w:tc>
          <w:tcPr>
            <w:tcW w:w="1668" w:type="dxa"/>
          </w:tcPr>
          <w:p w14:paraId="5560BCC5"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travanj</w:t>
            </w:r>
          </w:p>
        </w:tc>
        <w:tc>
          <w:tcPr>
            <w:tcW w:w="7196" w:type="dxa"/>
          </w:tcPr>
          <w:p w14:paraId="7B36C22E"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Dana planete Zemlje (22.4), ekološki odgoj, briga za biljke i životinje u našem okolišu</w:t>
            </w:r>
          </w:p>
          <w:p w14:paraId="7EC45F22"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šetnje i posjet obližnjoj osnovnoj školi</w:t>
            </w:r>
          </w:p>
        </w:tc>
      </w:tr>
      <w:tr w:rsidR="004F7ED5" w:rsidRPr="004F7ED5" w14:paraId="6814F695" w14:textId="77777777" w:rsidTr="000D283C">
        <w:tc>
          <w:tcPr>
            <w:tcW w:w="1668" w:type="dxa"/>
          </w:tcPr>
          <w:p w14:paraId="0584D218" w14:textId="77777777" w:rsidR="004F7ED5" w:rsidRPr="004F7ED5" w:rsidRDefault="004F7ED5" w:rsidP="004F7ED5">
            <w:pPr>
              <w:spacing w:after="0" w:line="360" w:lineRule="auto"/>
              <w:jc w:val="both"/>
              <w:rPr>
                <w:rFonts w:ascii="Times New Roman" w:eastAsia="Times New Roman" w:hAnsi="Times New Roman" w:cs="Times New Roman"/>
                <w:bCs/>
                <w:kern w:val="0"/>
                <w:lang w:eastAsia="hr-HR"/>
                <w14:ligatures w14:val="none"/>
              </w:rPr>
            </w:pPr>
            <w:r w:rsidRPr="004F7ED5">
              <w:rPr>
                <w:rFonts w:ascii="Times New Roman" w:eastAsia="Times New Roman" w:hAnsi="Times New Roman" w:cs="Times New Roman"/>
                <w:bCs/>
                <w:kern w:val="0"/>
                <w:lang w:eastAsia="hr-HR"/>
                <w14:ligatures w14:val="none"/>
              </w:rPr>
              <w:t>svibanj</w:t>
            </w:r>
          </w:p>
        </w:tc>
        <w:tc>
          <w:tcPr>
            <w:tcW w:w="7196" w:type="dxa"/>
          </w:tcPr>
          <w:p w14:paraId="537C8A6E"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obilježavanje Majčinog dana (10.5.) i Međunarodnog dana obitelji (15.5.)</w:t>
            </w:r>
          </w:p>
          <w:p w14:paraId="6BD78223"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moja obitelj</w:t>
            </w:r>
          </w:p>
          <w:p w14:paraId="45A8734C"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postat ću đak prvak</w:t>
            </w:r>
          </w:p>
          <w:p w14:paraId="6A5C0ABD" w14:textId="77777777" w:rsidR="004F7ED5" w:rsidRPr="004F7ED5" w:rsidRDefault="004F7ED5" w:rsidP="004F7ED5">
            <w:pPr>
              <w:numPr>
                <w:ilvl w:val="0"/>
                <w:numId w:val="24"/>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pripreme za završno druženje djece, roditelja, odgojitelja ako će biti moguće</w:t>
            </w:r>
          </w:p>
        </w:tc>
      </w:tr>
    </w:tbl>
    <w:p w14:paraId="0744B0FC" w14:textId="77777777" w:rsidR="004F7ED5" w:rsidRPr="004F7ED5" w:rsidRDefault="004F7ED5" w:rsidP="004F7ED5">
      <w:p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 xml:space="preserve"> </w:t>
      </w:r>
    </w:p>
    <w:p w14:paraId="71467AE0" w14:textId="77777777" w:rsidR="004F7ED5" w:rsidRPr="004F7ED5" w:rsidRDefault="004F7ED5" w:rsidP="004F7ED5">
      <w:pPr>
        <w:spacing w:after="12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Dječji vrtić Palčica obvezuje se na vođenje propisane pedagoške dokumentacije:</w:t>
      </w:r>
    </w:p>
    <w:p w14:paraId="37E4E095" w14:textId="77777777" w:rsidR="004F7ED5" w:rsidRPr="004F7ED5" w:rsidRDefault="004F7ED5" w:rsidP="004F7ED5">
      <w:pPr>
        <w:numPr>
          <w:ilvl w:val="0"/>
          <w:numId w:val="25"/>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plan i program predškole</w:t>
      </w:r>
    </w:p>
    <w:p w14:paraId="62887BAF" w14:textId="77777777" w:rsidR="004F7ED5" w:rsidRPr="004F7ED5" w:rsidRDefault="004F7ED5" w:rsidP="004F7ED5">
      <w:pPr>
        <w:numPr>
          <w:ilvl w:val="0"/>
          <w:numId w:val="25"/>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na razini odgojne skupine – orijentacijski plan i program odgojno - obrazovnog rada, tjedni plan i program, dnevnik rada</w:t>
      </w:r>
    </w:p>
    <w:p w14:paraId="28FDD453" w14:textId="77777777" w:rsidR="004F7ED5" w:rsidRPr="004F7ED5" w:rsidRDefault="004F7ED5" w:rsidP="004F7ED5">
      <w:pPr>
        <w:numPr>
          <w:ilvl w:val="0"/>
          <w:numId w:val="25"/>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imenik djece</w:t>
      </w:r>
    </w:p>
    <w:p w14:paraId="2CC72F46" w14:textId="77777777" w:rsidR="004F7ED5" w:rsidRPr="004F7ED5" w:rsidRDefault="004F7ED5" w:rsidP="004F7ED5">
      <w:pPr>
        <w:numPr>
          <w:ilvl w:val="0"/>
          <w:numId w:val="25"/>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vrednovanje i izvješće na kraju programa predškole</w:t>
      </w:r>
    </w:p>
    <w:p w14:paraId="706D4FF7" w14:textId="77777777" w:rsidR="004F7ED5" w:rsidRPr="004F7ED5" w:rsidRDefault="004F7ED5" w:rsidP="004F7ED5">
      <w:pPr>
        <w:numPr>
          <w:ilvl w:val="0"/>
          <w:numId w:val="25"/>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lastRenderedPageBreak/>
        <w:t>program stručnog usavršavanja odgojitelja</w:t>
      </w:r>
    </w:p>
    <w:p w14:paraId="2CA1B822" w14:textId="77777777" w:rsidR="004F7ED5" w:rsidRPr="004F7ED5" w:rsidRDefault="004F7ED5" w:rsidP="004F7ED5">
      <w:pPr>
        <w:numPr>
          <w:ilvl w:val="0"/>
          <w:numId w:val="25"/>
        </w:numPr>
        <w:spacing w:after="0" w:line="360" w:lineRule="auto"/>
        <w:jc w:val="both"/>
        <w:rPr>
          <w:rFonts w:ascii="Times New Roman" w:eastAsia="Times New Roman" w:hAnsi="Times New Roman" w:cs="Times New Roman"/>
          <w:kern w:val="0"/>
          <w:lang w:eastAsia="hr-HR"/>
          <w14:ligatures w14:val="none"/>
        </w:rPr>
      </w:pPr>
      <w:r w:rsidRPr="004F7ED5">
        <w:rPr>
          <w:rFonts w:ascii="Times New Roman" w:eastAsia="Times New Roman" w:hAnsi="Times New Roman" w:cs="Times New Roman"/>
          <w:kern w:val="0"/>
          <w:lang w:eastAsia="hr-HR"/>
          <w14:ligatures w14:val="none"/>
        </w:rPr>
        <w:t>dosje za djecu s posebnim potrebama</w:t>
      </w:r>
    </w:p>
    <w:p w14:paraId="5321BE80" w14:textId="1AA2F828"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Prema Zakonu o predškolskom odgoju i naobrazbi, članak 15.  ( NN 10/97, 107/07, 94/13, 98/19, 57/22 i 101/23), program predškole odvijat će se u dječjem vrtiću Palčica, Trg hrvatskih branitelja 9 u jednoj skupini djece, u podružnici Zrinski Topolovac, Zrinski Topolovac 242 i u Predavcu , Trg hrvatskih graničara 2</w:t>
      </w:r>
      <w:r w:rsidR="00A965E3">
        <w:rPr>
          <w:rFonts w:ascii="Times New Roman" w:eastAsia="Times New Roman" w:hAnsi="Times New Roman" w:cs="Times New Roman"/>
          <w:color w:val="000000"/>
          <w:kern w:val="0"/>
          <w:lang w:eastAsia="hr-HR"/>
          <w14:ligatures w14:val="none"/>
        </w:rPr>
        <w:t>7B</w:t>
      </w:r>
      <w:r w:rsidRPr="004F7ED5">
        <w:rPr>
          <w:rFonts w:ascii="Times New Roman" w:eastAsia="Times New Roman" w:hAnsi="Times New Roman" w:cs="Times New Roman"/>
          <w:color w:val="000000"/>
          <w:kern w:val="0"/>
          <w:lang w:eastAsia="hr-HR"/>
          <w14:ligatures w14:val="none"/>
        </w:rPr>
        <w:t>.</w:t>
      </w:r>
    </w:p>
    <w:p w14:paraId="50961FA6" w14:textId="559B4FBA"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 xml:space="preserve">Broj djece: </w:t>
      </w:r>
      <w:r w:rsidR="00CC775D">
        <w:rPr>
          <w:rFonts w:ascii="Times New Roman" w:eastAsia="Times New Roman" w:hAnsi="Times New Roman" w:cs="Times New Roman"/>
          <w:color w:val="000000"/>
          <w:kern w:val="0"/>
          <w:lang w:eastAsia="hr-HR"/>
          <w14:ligatures w14:val="none"/>
        </w:rPr>
        <w:t>23</w:t>
      </w:r>
      <w:r w:rsidRPr="004F7ED5">
        <w:rPr>
          <w:rFonts w:ascii="Times New Roman" w:eastAsia="Times New Roman" w:hAnsi="Times New Roman" w:cs="Times New Roman"/>
          <w:color w:val="000000"/>
          <w:kern w:val="0"/>
          <w:lang w:eastAsia="hr-HR"/>
          <w14:ligatures w14:val="none"/>
        </w:rPr>
        <w:t xml:space="preserve"> (1</w:t>
      </w:r>
      <w:r w:rsidR="004F39B2">
        <w:rPr>
          <w:rFonts w:ascii="Times New Roman" w:eastAsia="Times New Roman" w:hAnsi="Times New Roman" w:cs="Times New Roman"/>
          <w:color w:val="000000"/>
          <w:kern w:val="0"/>
          <w:lang w:eastAsia="hr-HR"/>
          <w14:ligatures w14:val="none"/>
        </w:rPr>
        <w:t>4</w:t>
      </w:r>
      <w:r w:rsidRPr="004F7ED5">
        <w:rPr>
          <w:rFonts w:ascii="Times New Roman" w:eastAsia="Times New Roman" w:hAnsi="Times New Roman" w:cs="Times New Roman"/>
          <w:color w:val="000000"/>
          <w:kern w:val="0"/>
          <w:lang w:eastAsia="hr-HR"/>
          <w14:ligatures w14:val="none"/>
        </w:rPr>
        <w:t xml:space="preserve"> Rovišće, </w:t>
      </w:r>
      <w:r w:rsidR="001B40C5">
        <w:rPr>
          <w:rFonts w:ascii="Times New Roman" w:eastAsia="Times New Roman" w:hAnsi="Times New Roman" w:cs="Times New Roman"/>
          <w:color w:val="000000"/>
          <w:kern w:val="0"/>
          <w:lang w:eastAsia="hr-HR"/>
          <w14:ligatures w14:val="none"/>
        </w:rPr>
        <w:t>9</w:t>
      </w:r>
      <w:r w:rsidRPr="004F7ED5">
        <w:rPr>
          <w:rFonts w:ascii="Times New Roman" w:eastAsia="Times New Roman" w:hAnsi="Times New Roman" w:cs="Times New Roman"/>
          <w:color w:val="000000"/>
          <w:kern w:val="0"/>
          <w:lang w:eastAsia="hr-HR"/>
          <w14:ligatures w14:val="none"/>
        </w:rPr>
        <w:t xml:space="preserve"> Predavac</w:t>
      </w:r>
      <w:r w:rsidR="001B40C5">
        <w:rPr>
          <w:rFonts w:ascii="Times New Roman" w:eastAsia="Times New Roman" w:hAnsi="Times New Roman" w:cs="Times New Roman"/>
          <w:color w:val="000000"/>
          <w:kern w:val="0"/>
          <w:lang w:eastAsia="hr-HR"/>
          <w14:ligatures w14:val="none"/>
        </w:rPr>
        <w:t xml:space="preserve">, za </w:t>
      </w:r>
      <w:r w:rsidRPr="004F7ED5">
        <w:rPr>
          <w:rFonts w:ascii="Times New Roman" w:eastAsia="Times New Roman" w:hAnsi="Times New Roman" w:cs="Times New Roman"/>
          <w:color w:val="000000"/>
          <w:kern w:val="0"/>
          <w:lang w:eastAsia="hr-HR"/>
          <w14:ligatures w14:val="none"/>
        </w:rPr>
        <w:t xml:space="preserve"> Zrinski Topolovac</w:t>
      </w:r>
      <w:r w:rsidR="001B40C5">
        <w:rPr>
          <w:rFonts w:ascii="Times New Roman" w:eastAsia="Times New Roman" w:hAnsi="Times New Roman" w:cs="Times New Roman"/>
          <w:color w:val="000000"/>
          <w:kern w:val="0"/>
          <w:lang w:eastAsia="hr-HR"/>
          <w14:ligatures w14:val="none"/>
        </w:rPr>
        <w:t xml:space="preserve"> nije prijavljeno niti jedno dijete, ali u popisu koji smo dobili iz županije </w:t>
      </w:r>
      <w:r w:rsidR="00354DD5">
        <w:rPr>
          <w:rFonts w:ascii="Times New Roman" w:eastAsia="Times New Roman" w:hAnsi="Times New Roman" w:cs="Times New Roman"/>
          <w:color w:val="000000"/>
          <w:kern w:val="0"/>
          <w:lang w:eastAsia="hr-HR"/>
          <w14:ligatures w14:val="none"/>
        </w:rPr>
        <w:t xml:space="preserve">ima 5 djece na popisu; ukoliko se naknadno prijavi </w:t>
      </w:r>
      <w:r w:rsidR="00524D0D">
        <w:rPr>
          <w:rFonts w:ascii="Times New Roman" w:eastAsia="Times New Roman" w:hAnsi="Times New Roman" w:cs="Times New Roman"/>
          <w:color w:val="000000"/>
          <w:kern w:val="0"/>
          <w:lang w:eastAsia="hr-HR"/>
          <w14:ligatures w14:val="none"/>
        </w:rPr>
        <w:t>netko, bit će integrira</w:t>
      </w:r>
      <w:r w:rsidR="005D44C0">
        <w:rPr>
          <w:rFonts w:ascii="Times New Roman" w:eastAsia="Times New Roman" w:hAnsi="Times New Roman" w:cs="Times New Roman"/>
          <w:color w:val="000000"/>
          <w:kern w:val="0"/>
          <w:lang w:eastAsia="hr-HR"/>
          <w14:ligatures w14:val="none"/>
        </w:rPr>
        <w:t>n u redovni program</w:t>
      </w:r>
      <w:r w:rsidR="00354DD5">
        <w:rPr>
          <w:rFonts w:ascii="Times New Roman" w:eastAsia="Times New Roman" w:hAnsi="Times New Roman" w:cs="Times New Roman"/>
          <w:color w:val="000000"/>
          <w:kern w:val="0"/>
          <w:lang w:eastAsia="hr-HR"/>
          <w14:ligatures w14:val="none"/>
        </w:rPr>
        <w:t xml:space="preserve"> </w:t>
      </w:r>
      <w:r w:rsidRPr="004F7ED5">
        <w:rPr>
          <w:rFonts w:ascii="Times New Roman" w:eastAsia="Times New Roman" w:hAnsi="Times New Roman" w:cs="Times New Roman"/>
          <w:color w:val="000000"/>
          <w:kern w:val="0"/>
          <w:lang w:eastAsia="hr-HR"/>
          <w14:ligatures w14:val="none"/>
        </w:rPr>
        <w:t>)</w:t>
      </w:r>
    </w:p>
    <w:p w14:paraId="2A48F368" w14:textId="3EB61AAE"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 xml:space="preserve">Broj skupina: </w:t>
      </w:r>
      <w:r w:rsidR="00CC775D">
        <w:rPr>
          <w:rFonts w:ascii="Times New Roman" w:eastAsia="Times New Roman" w:hAnsi="Times New Roman" w:cs="Times New Roman"/>
          <w:color w:val="000000"/>
          <w:kern w:val="0"/>
          <w:lang w:eastAsia="hr-HR"/>
          <w14:ligatures w14:val="none"/>
        </w:rPr>
        <w:t>1</w:t>
      </w:r>
    </w:p>
    <w:p w14:paraId="4BAE96E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Dob djece: od navršenih 5,5 godina</w:t>
      </w:r>
    </w:p>
    <w:p w14:paraId="03E0DA24"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b/>
        <w:t>Kalendarsko određenje: od početka listopada tekuće godine do kraja svibnja iduće godine</w:t>
      </w:r>
    </w:p>
    <w:p w14:paraId="641D5AF6" w14:textId="18332AC1" w:rsidR="004F7ED5" w:rsidRPr="004F7ED5" w:rsidRDefault="004F7ED5" w:rsidP="004F7ED5">
      <w:pPr>
        <w:numPr>
          <w:ilvl w:val="0"/>
          <w:numId w:val="26"/>
        </w:num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Broj sati tjedno: (8 sati tjedno) - u poslijepodnevnim satima, nakon dolaska roditelja s posla tako da odrasla, punoljetna osoba uvijek može dovoditi i odvoditi dijete</w:t>
      </w:r>
      <w:r w:rsidR="00CC775D">
        <w:rPr>
          <w:rFonts w:ascii="Times New Roman" w:eastAsia="Times New Roman" w:hAnsi="Times New Roman" w:cs="Times New Roman"/>
          <w:color w:val="000000"/>
          <w:kern w:val="0"/>
          <w:lang w:eastAsia="hr-HR"/>
          <w14:ligatures w14:val="none"/>
        </w:rPr>
        <w:t>.</w:t>
      </w:r>
      <w:r w:rsidR="00DE6ABE">
        <w:rPr>
          <w:rFonts w:ascii="Times New Roman" w:eastAsia="Times New Roman" w:hAnsi="Times New Roman" w:cs="Times New Roman"/>
          <w:color w:val="000000"/>
          <w:kern w:val="0"/>
          <w:lang w:eastAsia="hr-HR"/>
          <w14:ligatures w14:val="none"/>
        </w:rPr>
        <w:t xml:space="preserve"> Pošto djece iz Predavca i Rovišća zajedno ove godine ima za jednu skupinu, </w:t>
      </w:r>
      <w:r w:rsidR="00F571A2">
        <w:rPr>
          <w:rFonts w:ascii="Times New Roman" w:eastAsia="Times New Roman" w:hAnsi="Times New Roman" w:cs="Times New Roman"/>
          <w:color w:val="000000"/>
          <w:kern w:val="0"/>
          <w:lang w:eastAsia="hr-HR"/>
          <w14:ligatures w14:val="none"/>
        </w:rPr>
        <w:t>dio programa bismo provodili u Predavcu, dio u Rovišću.</w:t>
      </w:r>
    </w:p>
    <w:p w14:paraId="55377EEF"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bCs/>
          <w:color w:val="000000"/>
          <w:kern w:val="0"/>
          <w:lang w:eastAsia="hr-HR"/>
          <w14:ligatures w14:val="none"/>
        </w:rPr>
        <w:t>Nosioci programa</w:t>
      </w:r>
      <w:r w:rsidRPr="004F7ED5">
        <w:rPr>
          <w:rFonts w:ascii="Times New Roman" w:eastAsia="Times New Roman" w:hAnsi="Times New Roman" w:cs="Times New Roman"/>
          <w:color w:val="000000"/>
          <w:kern w:val="0"/>
          <w:szCs w:val="20"/>
          <w:lang w:eastAsia="hr-HR"/>
          <w14:ligatures w14:val="none"/>
        </w:rPr>
        <w:t>: Temeljem Pravilnika o vrsti stručne spreme stručnih djelatnika te vrsti i stupnju stručne spreme ostalih djelatnika u dječjem vrtiću (Narodne Novine 133./97.) program predškole će ostvarivati odgojitelji sa VSŠ i položenim stručnim ispitom.                               . Ostvarivanje i unapređivanje programa predškole svojim sudjelovanjem će podupirati stručni suradnik-pedagog.</w:t>
      </w:r>
    </w:p>
    <w:p w14:paraId="4D0D826C"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Svi djelatnici imaju obvezu stručnog usavršavanja kroz rad na stručnoj i osobnoj kompetenciji te preuzimanje odgovornosti za poboljšanje kvalitete rada.</w:t>
      </w:r>
    </w:p>
    <w:p w14:paraId="1A513CC8"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p>
    <w:p w14:paraId="39958C70"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bCs/>
          <w:color w:val="000000"/>
          <w:kern w:val="0"/>
          <w:lang w:eastAsia="hr-HR"/>
          <w14:ligatures w14:val="none"/>
        </w:rPr>
        <w:t>Praćenje i vrednovanje programa</w:t>
      </w:r>
      <w:r w:rsidRPr="004F7ED5">
        <w:rPr>
          <w:rFonts w:ascii="Times New Roman" w:eastAsia="Times New Roman" w:hAnsi="Times New Roman" w:cs="Times New Roman"/>
          <w:color w:val="000000"/>
          <w:kern w:val="0"/>
          <w:szCs w:val="20"/>
          <w:lang w:eastAsia="hr-HR"/>
          <w14:ligatures w14:val="none"/>
        </w:rPr>
        <w:t>: Uz propisanu dokumentaciju, u vrtiću će se čuvati i dodatna dokumentacija, kao što su foto- i video zapisi, mape s radovima djece, suradnja s roditeljima i sl. Program će pratiti odgojitelji u suradnji s pedagogom. Praćenje će se odvijati kroz promatranje djeteta u igri, u interakcijama s odraslima i drugom djecom, zatim preko skala procjene, anketnih listića, upitnika…</w:t>
      </w:r>
    </w:p>
    <w:p w14:paraId="39397EFA"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 xml:space="preserve">Kako bi se Program unapređivao i kako bi mu se mogla poboljšati kvaliteta, a isto tako i kvaliteta rada odgojitelja i stručnih suradnika, potrebno je Program vrednovati. Vrednovanje provode također odgojitelji u suradnji s pedagogom. Elementi na temelju kojih će se vršiti </w:t>
      </w:r>
      <w:r w:rsidRPr="004F7ED5">
        <w:rPr>
          <w:rFonts w:ascii="Times New Roman" w:eastAsia="Times New Roman" w:hAnsi="Times New Roman" w:cs="Times New Roman"/>
          <w:color w:val="000000"/>
          <w:kern w:val="0"/>
          <w:szCs w:val="20"/>
          <w:lang w:eastAsia="hr-HR"/>
          <w14:ligatures w14:val="none"/>
        </w:rPr>
        <w:lastRenderedPageBreak/>
        <w:t>vrednovanje dobivat će se iz dnevnika rada, iz instrumenata praćenja Programa te iz procjene i samoprocjene odgojitelja i stručnog suradnika. Kod vrednovanja pozornost ćemo usmjeriti na:</w:t>
      </w:r>
    </w:p>
    <w:p w14:paraId="6DC911F0"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-vrednovanje ostvarivanja uvjeta za provedbu razvojnih zadaća</w:t>
      </w:r>
    </w:p>
    <w:p w14:paraId="55C20B37"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-vrednovanje ostvarivanja razvojnih zadaća.</w:t>
      </w:r>
    </w:p>
    <w:p w14:paraId="10350D88"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Na kraju svake pedagoške godine će Odgojiteljsko vijeće sudjelovati u sastavljanju izvješća o Programu. Izvješće će se slati nadležnim ustanovama.</w:t>
      </w:r>
    </w:p>
    <w:p w14:paraId="5E54D7FF"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p>
    <w:p w14:paraId="77EF3750" w14:textId="77777777" w:rsidR="004F7ED5" w:rsidRPr="004F7ED5" w:rsidRDefault="004F7ED5" w:rsidP="004F7ED5">
      <w:pPr>
        <w:spacing w:after="0" w:line="360" w:lineRule="auto"/>
        <w:jc w:val="both"/>
        <w:rPr>
          <w:rFonts w:ascii="Times New Roman" w:eastAsia="Times New Roman" w:hAnsi="Times New Roman" w:cs="Times New Roman"/>
          <w:b/>
          <w:color w:val="000000"/>
          <w:kern w:val="0"/>
          <w:szCs w:val="20"/>
          <w:lang w:eastAsia="hr-HR"/>
          <w14:ligatures w14:val="none"/>
        </w:rPr>
      </w:pPr>
      <w:r w:rsidRPr="004F7ED5">
        <w:rPr>
          <w:rFonts w:ascii="Times New Roman" w:eastAsia="Times New Roman" w:hAnsi="Times New Roman" w:cs="Times New Roman"/>
          <w:bCs/>
          <w:color w:val="000000"/>
          <w:kern w:val="0"/>
          <w:lang w:eastAsia="hr-HR"/>
          <w14:ligatures w14:val="none"/>
        </w:rPr>
        <w:t>Materijalni uvjeti</w:t>
      </w:r>
      <w:r w:rsidRPr="004F7ED5">
        <w:rPr>
          <w:rFonts w:ascii="Times New Roman" w:eastAsia="Times New Roman" w:hAnsi="Times New Roman" w:cs="Times New Roman"/>
          <w:color w:val="000000"/>
          <w:kern w:val="0"/>
          <w:szCs w:val="20"/>
          <w:lang w:eastAsia="hr-HR"/>
          <w14:ligatures w14:val="none"/>
        </w:rPr>
        <w:t>: Znanstvene spoznaje govore o tome da na dijete i njegovu aktivnost djeluje cjelokupno oblikovanje prostora u kojem dijete živi i odgaja se. Iz prostora dijete crpi važne poruke o sebi i drugima, poticaje za svoje aktivnosti i djelovanje</w:t>
      </w:r>
      <w:r w:rsidRPr="004F7ED5">
        <w:rPr>
          <w:rFonts w:ascii="Times New Roman" w:eastAsia="Times New Roman" w:hAnsi="Times New Roman" w:cs="Times New Roman"/>
          <w:b/>
          <w:color w:val="000000"/>
          <w:kern w:val="0"/>
          <w:szCs w:val="20"/>
          <w:lang w:eastAsia="hr-HR"/>
          <w14:ligatures w14:val="none"/>
        </w:rPr>
        <w:t>.</w:t>
      </w:r>
    </w:p>
    <w:p w14:paraId="2F29E48F" w14:textId="77777777" w:rsidR="004F7ED5" w:rsidRPr="004F7ED5" w:rsidRDefault="004F7ED5" w:rsidP="004F7ED5">
      <w:pPr>
        <w:keepNext/>
        <w:spacing w:before="240" w:after="0" w:line="360" w:lineRule="auto"/>
        <w:jc w:val="both"/>
        <w:rPr>
          <w:rFonts w:ascii="Times New Roman" w:eastAsia="Times New Roman" w:hAnsi="Times New Roman" w:cs="Times New Roman"/>
          <w:bCs/>
          <w:color w:val="000000"/>
          <w:kern w:val="0"/>
          <w:u w:val="single"/>
          <w:lang w:eastAsia="hr-HR"/>
          <w14:ligatures w14:val="none"/>
        </w:rPr>
      </w:pPr>
      <w:r w:rsidRPr="004F7ED5">
        <w:rPr>
          <w:rFonts w:ascii="Times New Roman" w:eastAsia="Times New Roman" w:hAnsi="Times New Roman" w:cs="Times New Roman"/>
          <w:bCs/>
          <w:color w:val="000000"/>
          <w:kern w:val="0"/>
          <w:u w:val="single"/>
          <w:lang w:eastAsia="hr-HR"/>
          <w14:ligatures w14:val="none"/>
        </w:rPr>
        <w:t>Djeca imaju na raspolaganju:</w:t>
      </w:r>
    </w:p>
    <w:p w14:paraId="75321C62"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stolove primjerene njihovoj visini</w:t>
      </w:r>
    </w:p>
    <w:p w14:paraId="1E77E506"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ormariće i police za odlaganje različitih didaktičkih sredstava</w:t>
      </w:r>
    </w:p>
    <w:p w14:paraId="7899CFBF"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pregrade za odvajanje prostora (drvene i od tkanina)</w:t>
      </w:r>
    </w:p>
    <w:p w14:paraId="3FC3D7E9"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police za odlaganje igračaka</w:t>
      </w:r>
    </w:p>
    <w:p w14:paraId="573ED37E"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zidne površine - panoe za izlaganje dječjih radova</w:t>
      </w:r>
    </w:p>
    <w:p w14:paraId="20447E6A"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tepihe</w:t>
      </w:r>
    </w:p>
    <w:p w14:paraId="7EB262B9"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paravane za kazalište lutaka</w:t>
      </w:r>
    </w:p>
    <w:p w14:paraId="1C825895"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stolice prilagođene njihovom uzrastu</w:t>
      </w:r>
    </w:p>
    <w:p w14:paraId="4F8D0BE4"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svu potrebnu opremu za formiranje centara: centar slikovnica i predčitačkih vještina, centar igara, likovni centar, glazbeni centar, centar dramatizacije…</w:t>
      </w:r>
    </w:p>
    <w:p w14:paraId="710E19C5" w14:textId="77777777" w:rsidR="004F7ED5" w:rsidRPr="004F7ED5" w:rsidRDefault="004F7ED5" w:rsidP="004F7ED5">
      <w:pPr>
        <w:keepNext/>
        <w:spacing w:before="240" w:after="0" w:line="360" w:lineRule="auto"/>
        <w:jc w:val="both"/>
        <w:rPr>
          <w:rFonts w:ascii="Times New Roman" w:eastAsia="Times New Roman" w:hAnsi="Times New Roman" w:cs="Times New Roman"/>
          <w:bCs/>
          <w:color w:val="000000"/>
          <w:kern w:val="0"/>
          <w:u w:val="single"/>
          <w:lang w:eastAsia="hr-HR"/>
          <w14:ligatures w14:val="none"/>
        </w:rPr>
      </w:pPr>
      <w:r w:rsidRPr="004F7ED5">
        <w:rPr>
          <w:rFonts w:ascii="Times New Roman" w:eastAsia="Times New Roman" w:hAnsi="Times New Roman" w:cs="Times New Roman"/>
          <w:bCs/>
          <w:color w:val="000000"/>
          <w:kern w:val="0"/>
          <w:u w:val="single"/>
          <w:lang w:eastAsia="hr-HR"/>
          <w14:ligatures w14:val="none"/>
        </w:rPr>
        <w:t>Od didaktičke opreme, djeca imaju na raspolaganju:</w:t>
      </w:r>
    </w:p>
    <w:p w14:paraId="44FF82A4"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audio-vizualna sredstva:   televizor</w:t>
      </w:r>
    </w:p>
    <w:p w14:paraId="1943B2F5"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 xml:space="preserve"> sredstva za likovno izražavanje: olovke, flomastere, krede u boji, papire, kolaž, škarice, drvene bojice, plastelin, vodene boje, ljepilo…</w:t>
      </w:r>
    </w:p>
    <w:p w14:paraId="553531A0"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sredstva za govorno izražavanje: slikovnice, ploča za pisanje, krede u boji, listići, raznobojne kockice, slovarica…</w:t>
      </w:r>
    </w:p>
    <w:p w14:paraId="74BDB20B"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sredstva za glazbeno izražavanje: zvučnike, zvečke, štapiće, triangl…</w:t>
      </w:r>
    </w:p>
    <w:p w14:paraId="2C6457EB"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sredstva za scensko izražavanje: lutke, razne dijelove odjeće, razni kostimi</w:t>
      </w:r>
    </w:p>
    <w:p w14:paraId="208D9908"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lastRenderedPageBreak/>
        <w:t>igračke i igre: lego kockice, razne druge kocke, drvene i plastične, puzzle, lopte različitih veličina, lutke, Domino, Memory, Čovječe ne ljuti se, drvene slagalice, Bingo, Lotto, Mlin, sitne čavliće za pika sliku…</w:t>
      </w:r>
    </w:p>
    <w:p w14:paraId="73348665" w14:textId="77777777" w:rsidR="004F7ED5" w:rsidRPr="004F7ED5" w:rsidRDefault="004F7ED5" w:rsidP="004F7ED5">
      <w:pPr>
        <w:numPr>
          <w:ilvl w:val="0"/>
          <w:numId w:val="26"/>
        </w:numPr>
        <w:spacing w:after="12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(Prema predlošcima renomiranih proizvođača odgojitelji će i sami izrađivati raznovrsnu potrebnu didaktičku opremu)</w:t>
      </w:r>
    </w:p>
    <w:p w14:paraId="4114BD43"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lang w:eastAsia="hr-HR"/>
          <w14:ligatures w14:val="none"/>
        </w:rPr>
      </w:pPr>
    </w:p>
    <w:p w14:paraId="53AD94D2"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Sobe dnevnog boravka su opremljene osnovnim namještajem koji je lagan i lako pokretljiv te se na taj način lako mijenja koncepcija prostora.</w:t>
      </w:r>
    </w:p>
    <w:p w14:paraId="45332231"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Igračke i materijali raspoređeni su po interesnim centrima: centar za gradnju, likovni centar, centar za početno čitanje i pisanje, centar za imitativne igre,  centar za istraživanje.</w:t>
      </w:r>
    </w:p>
    <w:p w14:paraId="55B38CD6"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Osnovna sredstva su nabavljena prije početka rada. Osigurao ih je osnivač, a nadopunjavat će se tijekom godine. Isto tako glavna obnova sredstava vršit će se svake godine u kolovozu i rujnu.</w:t>
      </w:r>
    </w:p>
    <w:p w14:paraId="642EE22E" w14:textId="77777777" w:rsidR="004F7ED5" w:rsidRPr="004F7ED5" w:rsidRDefault="004F7ED5" w:rsidP="004F7ED5">
      <w:pPr>
        <w:spacing w:after="120" w:line="360" w:lineRule="auto"/>
        <w:jc w:val="both"/>
        <w:rPr>
          <w:rFonts w:ascii="Times New Roman" w:eastAsia="Times New Roman" w:hAnsi="Times New Roman" w:cs="Times New Roman"/>
          <w:color w:val="000000"/>
          <w:kern w:val="0"/>
          <w:lang w:eastAsia="hr-HR"/>
          <w14:ligatures w14:val="none"/>
        </w:rPr>
      </w:pPr>
    </w:p>
    <w:p w14:paraId="75A7E2E3"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lang w:eastAsia="hr-HR"/>
          <w14:ligatures w14:val="none"/>
        </w:rPr>
        <w:t>Suradnja s roditeljima i vanjskim čimbenicima</w:t>
      </w:r>
      <w:r w:rsidRPr="004F7ED5">
        <w:rPr>
          <w:rFonts w:ascii="Times New Roman" w:eastAsia="Times New Roman" w:hAnsi="Times New Roman" w:cs="Times New Roman"/>
          <w:b/>
          <w:color w:val="000000"/>
          <w:kern w:val="0"/>
          <w:szCs w:val="20"/>
          <w:lang w:eastAsia="hr-HR"/>
          <w14:ligatures w14:val="none"/>
        </w:rPr>
        <w:t xml:space="preserve">: </w:t>
      </w:r>
      <w:r w:rsidRPr="004F7ED5">
        <w:rPr>
          <w:rFonts w:ascii="Times New Roman" w:eastAsia="Times New Roman" w:hAnsi="Times New Roman" w:cs="Times New Roman"/>
          <w:color w:val="000000"/>
          <w:kern w:val="0"/>
          <w:szCs w:val="20"/>
          <w:lang w:eastAsia="hr-HR"/>
          <w14:ligatures w14:val="none"/>
        </w:rPr>
        <w:t>Uspješnost ostvarivanja programa pretpostavlja dobru suradnju s roditeljima kako bi se što više povezalo obiteljsko i izvanobiteljsko iskustvo djeteta.</w:t>
      </w:r>
    </w:p>
    <w:p w14:paraId="44B8190C"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Cilj suradnje s roditeljima djece uključenih u program predškole je razvijanje međusobne potpore za dobrobit djeteta. Uže zadaće suradnje s roditeljima su upoznavanje s pojmom spremnosti za školu te upućivanje na postupke i aktivnosti kojima najefikasnije mogu svojoj djeci pomoći pri uključivanju u osnovnu školu. Predškolski odgoj ostvaruje se u skladu s razvojnim osobinama i potrebama djece te socijalnim, kulturnim, vjerskim i drugim potrebama obitelji.</w:t>
      </w:r>
    </w:p>
    <w:p w14:paraId="65A5C17E"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 xml:space="preserve">Suradnja s roditeljima ostvarivati će se kroz individualne razgovore (prilikom dovođenja i odvođenja djeteta, spontani ili unaprijed dogovoreni), roditeljske sastanke (predviđamo najmanje </w:t>
      </w:r>
      <w:smartTag w:uri="urn:schemas-microsoft-com:office:smarttags" w:element="metricconverter">
        <w:smartTagPr>
          <w:attr w:name="ProductID" w:val="2 a"/>
        </w:smartTagPr>
        <w:r w:rsidRPr="004F7ED5">
          <w:rPr>
            <w:rFonts w:ascii="Times New Roman" w:eastAsia="Times New Roman" w:hAnsi="Times New Roman" w:cs="Times New Roman"/>
            <w:color w:val="000000"/>
            <w:kern w:val="0"/>
            <w:szCs w:val="20"/>
            <w:lang w:eastAsia="hr-HR"/>
            <w14:ligatures w14:val="none"/>
          </w:rPr>
          <w:t>2 a</w:t>
        </w:r>
      </w:smartTag>
      <w:r w:rsidRPr="004F7ED5">
        <w:rPr>
          <w:rFonts w:ascii="Times New Roman" w:eastAsia="Times New Roman" w:hAnsi="Times New Roman" w:cs="Times New Roman"/>
          <w:color w:val="000000"/>
          <w:kern w:val="0"/>
          <w:szCs w:val="20"/>
          <w:lang w:eastAsia="hr-HR"/>
          <w14:ligatures w14:val="none"/>
        </w:rPr>
        <w:t xml:space="preserve"> najviše 4 roditeljska sastanka), uključivanje roditelja u realizaciju programa (sudjelovanje u radu predškole, pomoć u organizaciji, prikupljanje materijala), panoe sa različitim obavijestima za roditelje te pismenim oblicima (obavijesti, ankete, leci i sl.).</w:t>
      </w:r>
    </w:p>
    <w:p w14:paraId="22FCDA57"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Od vanjskih čimbenika je najznačajnija suradnja sa budućim učiteljem razredne nastave kojemu voditelj treba prenijeti zapažanja o svakom pojedinom djetetu i njegovim potrebama.</w:t>
      </w:r>
    </w:p>
    <w:p w14:paraId="5950EDBB"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r w:rsidRPr="004F7ED5">
        <w:rPr>
          <w:rFonts w:ascii="Times New Roman" w:eastAsia="Times New Roman" w:hAnsi="Times New Roman" w:cs="Times New Roman"/>
          <w:color w:val="000000"/>
          <w:kern w:val="0"/>
          <w:szCs w:val="20"/>
          <w:lang w:eastAsia="hr-HR"/>
          <w14:ligatures w14:val="none"/>
        </w:rPr>
        <w:t xml:space="preserve">U planu je uspostaviti suradnju sa raspoloživim kulturnim, javnim ustanovama i tvrtkama koje na različite načine mogu pomagati u realizaciji ostvarivanja programa predškole (škola, crkva, </w:t>
      </w:r>
      <w:r w:rsidRPr="004F7ED5">
        <w:rPr>
          <w:rFonts w:ascii="Times New Roman" w:eastAsia="Times New Roman" w:hAnsi="Times New Roman" w:cs="Times New Roman"/>
          <w:color w:val="000000"/>
          <w:kern w:val="0"/>
          <w:szCs w:val="20"/>
          <w:lang w:eastAsia="hr-HR"/>
          <w14:ligatures w14:val="none"/>
        </w:rPr>
        <w:lastRenderedPageBreak/>
        <w:t>Dom zdravlja, dječji odjel Gradske knjižnice, obližnje tvrtke i obrtničke radnje, mjesni sportski klubovi, kino i kazalište u gradu Bjelovaru).</w:t>
      </w:r>
    </w:p>
    <w:p w14:paraId="10BD0CA2" w14:textId="77777777" w:rsidR="004F7ED5" w:rsidRPr="004F7ED5" w:rsidRDefault="004F7ED5" w:rsidP="004F7ED5">
      <w:pPr>
        <w:spacing w:after="0" w:line="360" w:lineRule="auto"/>
        <w:jc w:val="both"/>
        <w:rPr>
          <w:rFonts w:ascii="Times New Roman" w:eastAsia="Times New Roman" w:hAnsi="Times New Roman" w:cs="Times New Roman"/>
          <w:color w:val="000000"/>
          <w:kern w:val="0"/>
          <w:szCs w:val="20"/>
          <w:lang w:eastAsia="hr-HR"/>
          <w14:ligatures w14:val="none"/>
        </w:rPr>
      </w:pPr>
    </w:p>
    <w:p w14:paraId="3F9A5355"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Financiranje programa predškole</w:t>
      </w:r>
    </w:p>
    <w:p w14:paraId="1E7BAB5D" w14:textId="77777777" w:rsidR="004F7ED5" w:rsidRPr="004F7ED5" w:rsidRDefault="004F7ED5" w:rsidP="004F7ED5">
      <w:pPr>
        <w:spacing w:after="0" w:line="360" w:lineRule="auto"/>
        <w:jc w:val="both"/>
        <w:rPr>
          <w:rFonts w:ascii="Times New Roman" w:eastAsia="Times New Roman" w:hAnsi="Times New Roman" w:cs="Times New Roman"/>
          <w:color w:val="000000"/>
          <w:kern w:val="0"/>
          <w:lang w:eastAsia="hr-HR"/>
          <w14:ligatures w14:val="none"/>
        </w:rPr>
      </w:pPr>
      <w:r w:rsidRPr="004F7ED5">
        <w:rPr>
          <w:rFonts w:ascii="Times New Roman" w:eastAsia="Times New Roman" w:hAnsi="Times New Roman" w:cs="Times New Roman"/>
          <w:color w:val="000000"/>
          <w:kern w:val="0"/>
          <w:lang w:eastAsia="hr-HR"/>
          <w14:ligatures w14:val="none"/>
        </w:rPr>
        <w:t>Program će se financirati iz proračuna Općine Rovišće, jednim dijelom iz sredstava vrtića i također od strane Ministarstva znanosti, obrazovanja i mladih za programe javnih potreba. Sredstva doznačena od strane Ministarstva koristit će se namjenski za nabavu didaktike, stručna usavršavanja odgojitelja i slično.</w:t>
      </w:r>
    </w:p>
    <w:p w14:paraId="0969CD34" w14:textId="77777777" w:rsidR="004F7ED5" w:rsidRPr="004F7ED5" w:rsidRDefault="004F7ED5" w:rsidP="004F7ED5">
      <w:pPr>
        <w:spacing w:line="259" w:lineRule="auto"/>
        <w:rPr>
          <w:rFonts w:ascii="Aptos" w:eastAsia="Aptos" w:hAnsi="Aptos" w:cs="Times New Roman"/>
          <w:color w:val="000000"/>
          <w:kern w:val="0"/>
          <w:sz w:val="22"/>
          <w:szCs w:val="22"/>
          <w14:ligatures w14:val="none"/>
        </w:rPr>
      </w:pPr>
    </w:p>
    <w:p w14:paraId="3AF20321"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00000"/>
          <w:sz w:val="40"/>
          <w:szCs w:val="40"/>
        </w:rPr>
      </w:pPr>
      <w:bookmarkStart w:id="37" w:name="_Toc241569354"/>
      <w:r w:rsidRPr="004F7ED5">
        <w:rPr>
          <w:rFonts w:ascii="Aptos Display" w:eastAsia="Times New Roman" w:hAnsi="Aptos Display" w:cs="Times New Roman"/>
          <w:color w:val="000000"/>
          <w:sz w:val="40"/>
          <w:szCs w:val="40"/>
        </w:rPr>
        <w:t>14. GODIŠNJI PLAN I PROGRAM RADA RAVNATELJICE</w:t>
      </w:r>
      <w:bookmarkEnd w:id="37"/>
    </w:p>
    <w:p w14:paraId="716EEE83" w14:textId="77777777" w:rsidR="004F7ED5" w:rsidRPr="004F7ED5" w:rsidRDefault="004F7ED5" w:rsidP="004F7ED5">
      <w:pPr>
        <w:spacing w:after="0" w:line="360" w:lineRule="auto"/>
        <w:ind w:firstLine="708"/>
        <w:jc w:val="both"/>
        <w:rPr>
          <w:rFonts w:ascii="Times New Roman" w:eastAsia="Aptos" w:hAnsi="Times New Roman" w:cs="Times New Roman"/>
          <w:color w:val="000000"/>
        </w:rPr>
      </w:pPr>
      <w:r w:rsidRPr="004F7ED5">
        <w:rPr>
          <w:rFonts w:ascii="Times New Roman" w:eastAsia="Aptos" w:hAnsi="Times New Roman" w:cs="Times New Roman"/>
          <w:color w:val="000000"/>
        </w:rPr>
        <w:t>Dječji vrtić Palčica ima za cilj pružiti kvalitetnu uslugu korisnicima vrtića te će zadovoljiti sve potrebe djeteta, poticati djetetov cjeloviti razvoj i pripadnost okruženju. Dječji vrtić Palčica obavlja djelatnost predškolskog odgoja i naobrazbe, a osnivač  i vlasnik je općina Rovišće. Program odgojno obrazovnog rada Dječjeg vrtića zasnovan je na Programskom usmjerenju odgoja i obrazovanja predškolske djece,</w:t>
      </w:r>
      <w:r w:rsidRPr="004F7ED5">
        <w:rPr>
          <w:rFonts w:ascii="Times New Roman" w:eastAsia="DejaVuSerifCondensed" w:hAnsi="Times New Roman" w:cs="Times New Roman"/>
          <w:color w:val="000000"/>
        </w:rPr>
        <w:t xml:space="preserve"> Koncepciji razvoja predškolskoga odgoja, Zakonu o predškolskom odgoju i obrazovanju, Nacionalnom kurikulu za rani i predškolski odgoj, suglasnosti Agencije za odgoj i obrazovanje i Ministarstva znanosti, obrazovanja i mladih Republike Hrvatske.</w:t>
      </w:r>
    </w:p>
    <w:p w14:paraId="47C11C83"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 xml:space="preserve"> </w:t>
      </w:r>
      <w:r w:rsidRPr="004F7ED5">
        <w:rPr>
          <w:rFonts w:ascii="Times New Roman" w:eastAsia="Aptos" w:hAnsi="Times New Roman" w:cs="Times New Roman"/>
          <w:color w:val="000000"/>
        </w:rPr>
        <w:tab/>
        <w:t>U skladu s vrijednostima, općim ciljevima i načelima Nacionalnoga okvirnoga kurikuluma težište odgojno-obrazovne djelatnosti tijekom predškolskoga odgoja i obrazovanja usmjereno je na poticanje cjelovita i zdrava rasta i razvoja djeteta te razvoja svih područja djetetove osobnosti: tjelesnoga, emocionalnoga, socijalnoga, intelektualnoga, moralnoga i duhovnoga, primjereno djetetovim razvojnim mogućnostima.</w:t>
      </w:r>
    </w:p>
    <w:p w14:paraId="566FB06B" w14:textId="77777777" w:rsidR="004F7ED5" w:rsidRPr="004F7ED5" w:rsidRDefault="004F7ED5" w:rsidP="004F7ED5">
      <w:pPr>
        <w:autoSpaceDE w:val="0"/>
        <w:autoSpaceDN w:val="0"/>
        <w:adjustRightInd w:val="0"/>
        <w:spacing w:after="0" w:line="360" w:lineRule="auto"/>
        <w:ind w:firstLine="708"/>
        <w:jc w:val="both"/>
        <w:rPr>
          <w:rFonts w:ascii="Times New Roman" w:eastAsia="Aptos" w:hAnsi="Times New Roman" w:cs="Times New Roman"/>
          <w:color w:val="000000"/>
        </w:rPr>
      </w:pPr>
      <w:r w:rsidRPr="004F7ED5">
        <w:rPr>
          <w:rFonts w:ascii="Times New Roman" w:eastAsia="Aptos" w:hAnsi="Times New Roman" w:cs="Times New Roman"/>
          <w:color w:val="000000"/>
        </w:rPr>
        <w:t>Preduvjet za valjano djelovanje ustanova ranoga i predškolskoga odgoja i obrazovanja usmjereno je na razumijevanje i prihvaćanje roditelja i skrbnika kao ravnopravnih sudionika u institucijskome odgojno-obrazovnomu radu.</w:t>
      </w:r>
    </w:p>
    <w:p w14:paraId="15CFE91E"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642EDB1E"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U okviru Godišnjeg plana i programa rada poslovi i radni zadaci ravnatelja sastojat će se od sljedećih elemenata:</w:t>
      </w:r>
    </w:p>
    <w:p w14:paraId="74990914"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2DFE35C9"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Vođenje poslovanja Dječjeg vrtića Palčica</w:t>
      </w:r>
    </w:p>
    <w:p w14:paraId="0C621AB1"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Organizacijska priprema vrtićkog objekta</w:t>
      </w:r>
    </w:p>
    <w:p w14:paraId="2AA6B465"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Raspored odgojitelja u odgojne skupine</w:t>
      </w:r>
    </w:p>
    <w:p w14:paraId="58635417"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lastRenderedPageBreak/>
        <w:t>Raspored rada tehničkog osoblja</w:t>
      </w:r>
    </w:p>
    <w:p w14:paraId="759DE88B"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Utvrđivanje godišnje strukture radnog vremena i praćenje realizacije</w:t>
      </w:r>
    </w:p>
    <w:p w14:paraId="45EF15CE"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Planiranje sastanaka i vođenje OV-a, sastanaka tehničkog osoblja, vijeća zaposlenih, kolegija odgojitelja i sudjelovanje na UVDV-a</w:t>
      </w:r>
    </w:p>
    <w:p w14:paraId="00245CAD"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Organizacija zamjene odsutnih odgojitelja i po potrebi rad u skupini</w:t>
      </w:r>
    </w:p>
    <w:p w14:paraId="0E040E5A"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Praćenje ispisivanja djece te prihvat nove i raspored po skupinama</w:t>
      </w:r>
    </w:p>
    <w:p w14:paraId="4CA73A55"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 xml:space="preserve">Organizacija rada u ostalim kraćim programima </w:t>
      </w:r>
    </w:p>
    <w:p w14:paraId="4675BA75"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Izvješće o radu, plan i program rada</w:t>
      </w:r>
    </w:p>
    <w:p w14:paraId="2D7EF5EB" w14:textId="77777777" w:rsidR="004F7ED5" w:rsidRPr="004F7ED5" w:rsidRDefault="004F7ED5" w:rsidP="004F7ED5">
      <w:pPr>
        <w:numPr>
          <w:ilvl w:val="0"/>
          <w:numId w:val="45"/>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Izvanredni sastanci, primanje stranaka</w:t>
      </w:r>
    </w:p>
    <w:p w14:paraId="7AAD02EC" w14:textId="77777777" w:rsidR="004F7ED5" w:rsidRPr="004F7ED5" w:rsidRDefault="004F7ED5" w:rsidP="004F7ED5">
      <w:pPr>
        <w:autoSpaceDE w:val="0"/>
        <w:autoSpaceDN w:val="0"/>
        <w:adjustRightInd w:val="0"/>
        <w:spacing w:after="0" w:line="360" w:lineRule="auto"/>
        <w:ind w:left="360"/>
        <w:jc w:val="both"/>
        <w:rPr>
          <w:rFonts w:ascii="Times New Roman" w:eastAsia="Aptos" w:hAnsi="Times New Roman" w:cs="Times New Roman"/>
          <w:color w:val="000000"/>
        </w:rPr>
      </w:pPr>
    </w:p>
    <w:p w14:paraId="5A560DAC"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325755BA"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BITNE ZADAĆE</w:t>
      </w:r>
    </w:p>
    <w:p w14:paraId="5B809D08"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70151B4A"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a) nastojati što bolje surađivati s predstavnicima Osnivača, ustrajati na daljnjem uređenju i redovitom investicijskom održavanju objekta</w:t>
      </w:r>
    </w:p>
    <w:p w14:paraId="74C4C87C"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3C4C3EC0"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b) izvršiti sve potrebno što Osnivaču treba razjasniti i opravdati financiranje naše djelatnosti, sa jednim ciljem održati pedagoški i životni standard djece, djelatnika u vrtiću uz stalan pokušaj poboljšanja</w:t>
      </w:r>
    </w:p>
    <w:p w14:paraId="54100F69"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072C09D0"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c) organizirati rad u vrtiću prema potrebama koje zadovoljavaju dijete, roditelja, zaposlenike</w:t>
      </w:r>
    </w:p>
    <w:p w14:paraId="3F811BCC"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 poštivati normative i zakonske norme u odnosu na prava i dužnosti zaposlenika</w:t>
      </w:r>
    </w:p>
    <w:p w14:paraId="57143388"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 pratiti postotak dolaženja djece po skupinama</w:t>
      </w:r>
    </w:p>
    <w:p w14:paraId="3D09BAC1"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 pratiti mjesečnu satnicu odgojitelja i ostalih zaposlenika</w:t>
      </w:r>
    </w:p>
    <w:p w14:paraId="394E497E"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 stvaranje vizije željenih i mogućih promjena u pojedinim dijelovima vrtićkog konteksta</w:t>
      </w:r>
    </w:p>
    <w:p w14:paraId="0B663647"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6B3CEA8D"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r w:rsidRPr="004F7ED5">
        <w:rPr>
          <w:rFonts w:ascii="Times New Roman" w:eastAsia="Aptos" w:hAnsi="Times New Roman" w:cs="Times New Roman"/>
          <w:color w:val="000000"/>
        </w:rPr>
        <w:t>d) podržavati, sudjelovati, realizirati i pratiti ostvarenje svih zadataka iz godišnjeg plana i programa rada vrtića, te redovito izvješćivati o realizaciji zadataka na sjednicama UVDV-a i OV-a</w:t>
      </w:r>
    </w:p>
    <w:p w14:paraId="1AFF1C3C"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color w:val="000000"/>
        </w:rPr>
      </w:pPr>
    </w:p>
    <w:p w14:paraId="47EAEAC2" w14:textId="77777777" w:rsidR="004F7ED5" w:rsidRPr="004F7ED5" w:rsidRDefault="004F7ED5" w:rsidP="004F7ED5">
      <w:pPr>
        <w:numPr>
          <w:ilvl w:val="0"/>
          <w:numId w:val="46"/>
        </w:numPr>
        <w:autoSpaceDE w:val="0"/>
        <w:autoSpaceDN w:val="0"/>
        <w:adjustRightInd w:val="0"/>
        <w:spacing w:after="0" w:line="360" w:lineRule="auto"/>
        <w:contextualSpacing/>
        <w:jc w:val="both"/>
        <w:rPr>
          <w:rFonts w:ascii="Times New Roman" w:eastAsia="Aptos" w:hAnsi="Times New Roman" w:cs="Times New Roman"/>
          <w:color w:val="000000"/>
        </w:rPr>
      </w:pPr>
      <w:r w:rsidRPr="004F7ED5">
        <w:rPr>
          <w:rFonts w:ascii="Times New Roman" w:eastAsia="Aptos" w:hAnsi="Times New Roman" w:cs="Times New Roman"/>
          <w:color w:val="000000"/>
        </w:rPr>
        <w:t>razvijati kod odgojitelja stav o potrebi sustavnog praćenja djece – individualno praćenje</w:t>
      </w:r>
    </w:p>
    <w:p w14:paraId="1A3D00D3"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b/>
          <w:color w:val="000000"/>
        </w:rPr>
      </w:pPr>
    </w:p>
    <w:p w14:paraId="31556B28" w14:textId="77777777" w:rsidR="004F7ED5" w:rsidRPr="004F7ED5" w:rsidRDefault="004F7ED5" w:rsidP="004F7ED5">
      <w:pPr>
        <w:spacing w:line="259" w:lineRule="auto"/>
        <w:rPr>
          <w:rFonts w:ascii="Times New Roman" w:eastAsia="Aptos" w:hAnsi="Times New Roman" w:cs="Times New Roman"/>
          <w:color w:val="000000"/>
          <w:lang w:eastAsia="hr-HR"/>
        </w:rPr>
      </w:pPr>
      <w:r w:rsidRPr="004F7ED5">
        <w:rPr>
          <w:rFonts w:ascii="Times New Roman" w:eastAsia="Aptos" w:hAnsi="Times New Roman" w:cs="Times New Roman"/>
          <w:color w:val="000000"/>
          <w:lang w:eastAsia="hr-HR"/>
        </w:rPr>
        <w:t>RADNO VRIJEME</w:t>
      </w:r>
    </w:p>
    <w:p w14:paraId="34FCA277" w14:textId="77777777" w:rsidR="004F7ED5" w:rsidRPr="004F7ED5" w:rsidRDefault="004F7ED5" w:rsidP="004F7ED5">
      <w:pPr>
        <w:spacing w:line="259" w:lineRule="auto"/>
        <w:rPr>
          <w:rFonts w:ascii="Times New Roman" w:eastAsia="Aptos" w:hAnsi="Times New Roman" w:cs="Times New Roman"/>
        </w:rPr>
      </w:pPr>
      <w:r w:rsidRPr="004F7ED5">
        <w:rPr>
          <w:rFonts w:ascii="Times New Roman" w:eastAsia="Aptos" w:hAnsi="Times New Roman" w:cs="Times New Roman"/>
        </w:rPr>
        <w:t xml:space="preserve">Radno vrijeme ravnateljice: 7:00 – 15:00 </w:t>
      </w:r>
    </w:p>
    <w:p w14:paraId="5AF18D44" w14:textId="77777777" w:rsidR="004F7ED5" w:rsidRPr="004F7ED5" w:rsidRDefault="004F7ED5" w:rsidP="004F7ED5">
      <w:pPr>
        <w:spacing w:line="259" w:lineRule="auto"/>
        <w:rPr>
          <w:rFonts w:ascii="Times New Roman" w:eastAsia="Aptos" w:hAnsi="Times New Roman" w:cs="Times New Roman"/>
        </w:rPr>
      </w:pPr>
      <w:r w:rsidRPr="004F7ED5">
        <w:rPr>
          <w:rFonts w:ascii="Times New Roman" w:eastAsia="Aptos" w:hAnsi="Times New Roman" w:cs="Times New Roman"/>
        </w:rPr>
        <w:lastRenderedPageBreak/>
        <w:t>Radno vrijeme je fleksibilno. Tijekom godine moguće su promjene što ovisi o specifičnosti programa i broju prisutne djece.</w:t>
      </w:r>
    </w:p>
    <w:p w14:paraId="7FC541F7" w14:textId="77777777" w:rsidR="004F7ED5" w:rsidRPr="004F7ED5" w:rsidRDefault="004F7ED5" w:rsidP="004F7ED5">
      <w:pPr>
        <w:spacing w:line="259" w:lineRule="auto"/>
        <w:rPr>
          <w:rFonts w:ascii="Aptos" w:eastAsia="Aptos" w:hAnsi="Aptos" w:cs="Times New Roman"/>
          <w:color w:val="FF0000"/>
          <w:sz w:val="22"/>
          <w:szCs w:val="22"/>
          <w:lang w:eastAsia="hr-HR"/>
        </w:rPr>
      </w:pPr>
    </w:p>
    <w:p w14:paraId="4D809FE2" w14:textId="77777777" w:rsidR="004F7ED5" w:rsidRPr="004F7ED5" w:rsidRDefault="004F7ED5" w:rsidP="004F7ED5">
      <w:pPr>
        <w:spacing w:line="259" w:lineRule="auto"/>
        <w:rPr>
          <w:rFonts w:ascii="Aptos" w:eastAsia="Aptos" w:hAnsi="Aptos" w:cs="Times New Roman"/>
          <w:color w:val="FF0000"/>
          <w:sz w:val="22"/>
          <w:szCs w:val="22"/>
          <w:lang w:eastAsia="hr-HR"/>
        </w:rPr>
      </w:pPr>
    </w:p>
    <w:p w14:paraId="5A828461"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38" w:name="_Toc241569355"/>
      <w:r w:rsidRPr="004F7ED5">
        <w:rPr>
          <w:rFonts w:ascii="Aptos Display" w:eastAsia="Times New Roman" w:hAnsi="Aptos Display" w:cs="Times New Roman"/>
          <w:color w:val="0F4761"/>
          <w:sz w:val="40"/>
          <w:szCs w:val="40"/>
        </w:rPr>
        <w:t>15. GODIŠNJI PLAN I PROGRAM RADA PEDAGOGINJE</w:t>
      </w:r>
      <w:bookmarkEnd w:id="38"/>
    </w:p>
    <w:p w14:paraId="5C1D70ED" w14:textId="77777777" w:rsidR="004F7ED5" w:rsidRPr="004F7ED5" w:rsidRDefault="004F7ED5" w:rsidP="004F7ED5">
      <w:pPr>
        <w:spacing w:line="259" w:lineRule="auto"/>
        <w:rPr>
          <w:rFonts w:ascii="Aptos" w:eastAsia="Aptos" w:hAnsi="Aptos" w:cs="Times New Roman"/>
          <w:sz w:val="22"/>
          <w:szCs w:val="22"/>
          <w:lang w:eastAsia="hr-HR"/>
        </w:rPr>
      </w:pPr>
    </w:p>
    <w:p w14:paraId="70821F51" w14:textId="77777777" w:rsidR="004F7ED5" w:rsidRPr="004F7ED5" w:rsidRDefault="004F7ED5" w:rsidP="004F7ED5">
      <w:pPr>
        <w:autoSpaceDE w:val="0"/>
        <w:autoSpaceDN w:val="0"/>
        <w:adjustRightInd w:val="0"/>
        <w:spacing w:after="0" w:line="360" w:lineRule="auto"/>
        <w:ind w:right="-283" w:firstLine="283"/>
        <w:jc w:val="both"/>
        <w:rPr>
          <w:rFonts w:ascii="Times New Roman" w:eastAsia="Aptos" w:hAnsi="Times New Roman" w:cs="Times New Roman"/>
        </w:rPr>
      </w:pPr>
      <w:r w:rsidRPr="004F7ED5">
        <w:rPr>
          <w:rFonts w:ascii="Times New Roman" w:eastAsia="Aptos" w:hAnsi="Times New Roman" w:cs="Times New Roman"/>
        </w:rPr>
        <w:t xml:space="preserve">Pedagoginja kao stručna suradnica prati i unaprjeđuje odgojno-obrazovni proces i pridonosi ostvarenju odgojno-obrazovnih ciljeva. U novoj pedagoškoj godini podizati će kvalitetu suradnje s roditeljima i neposrednim društvenim okruženjem te u većoj mjeri poticati odgojitelje na stručno usavršavanje, cjeloživotno učenje i timski rad. Kroz predlaganje inovacija i suvremenih metoda i oblika rada osiguravat će optimalan rast i razvoj te napredovanje djeteta. </w:t>
      </w:r>
    </w:p>
    <w:p w14:paraId="4AF863DB"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rPr>
      </w:pPr>
    </w:p>
    <w:p w14:paraId="361BA519"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b/>
          <w:bCs/>
          <w:u w:val="single"/>
        </w:rPr>
        <w:t>Zadaće pedagoginje u odnosu na dijete:</w:t>
      </w:r>
    </w:p>
    <w:p w14:paraId="5D99701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kontinuirano praćenje i procjenjivanje aktualnih djetetovih interesa, mogućnosti i potreba te njihovo pravovremeno zadovoljavanje</w:t>
      </w:r>
    </w:p>
    <w:p w14:paraId="626D4106"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opservacija djeteta u odgojnoj skupini, njegovih razvojnih potreba, načina i strategija ponašanja, komunikacije i interakcije s drugima</w:t>
      </w:r>
    </w:p>
    <w:p w14:paraId="14645EE5"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ostvarivanje neposrednog kontakta s djecom radi upoznavanja i spoznavanja potreba i interesa djece te u skladu s time predlaganje inovativnih načina rada i obogaćivanje odgojnog procesa </w:t>
      </w:r>
    </w:p>
    <w:p w14:paraId="69993741"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provođenje inicijalnih razgovora s djecom i roditeljima te opserviranje aktualnog razvojnog statusa djeteta</w:t>
      </w:r>
    </w:p>
    <w:p w14:paraId="35E99E11"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sudjelovanje u formiranju odgojnih skupina</w:t>
      </w:r>
    </w:p>
    <w:p w14:paraId="5E61C9C4"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praćenje prilagodbi novoupisane djece te stvaranje uvjeta za olakšavanje procesa adaptacije i prevladavanje eventualnih nastalih teškoća</w:t>
      </w:r>
    </w:p>
    <w:p w14:paraId="68864B01"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kontinuirano praćenje provedbe kraćih programa</w:t>
      </w:r>
    </w:p>
    <w:p w14:paraId="02F8474C"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sudjelovati u otkrivanju darovite djece te djece s posebnim potrebama i teškoćama u razvoju te predlaganje primjerenih aktivnosti, sredstava, strategija i načina odgojno-obrazovnog rada </w:t>
      </w:r>
    </w:p>
    <w:p w14:paraId="09D3F199"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sudjelovanje u bogaćenju djetetovog života u vrtićkom kontekstu organiziranjem različitih kulturno - umjetničkih, društveno - zabavnih te sportsko  - rekreativnih programa, događanja, posjeta i druženja.</w:t>
      </w:r>
    </w:p>
    <w:p w14:paraId="22E83CE6"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b/>
          <w:bCs/>
          <w:u w:val="single"/>
        </w:rPr>
      </w:pPr>
    </w:p>
    <w:p w14:paraId="42750482"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b/>
          <w:bCs/>
          <w:u w:val="single"/>
        </w:rPr>
        <w:t>Zadaće pedagoginje u odnosu na roditelje:</w:t>
      </w:r>
    </w:p>
    <w:p w14:paraId="1E3ACC54"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lastRenderedPageBreak/>
        <w:t xml:space="preserve"> ostvarivanje i poticanje partnerstva s roditeljima i različitih oblika suradnje na razini cijelog vrtića</w:t>
      </w:r>
    </w:p>
    <w:p w14:paraId="50BD6D4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suradnja s roditeljima u pripremi i provedbi te olakšanju procesa adaptacije </w:t>
      </w:r>
    </w:p>
    <w:p w14:paraId="0E156667"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provođenje inicijalnih razgovora s roditeljima i djetetom: informiranje roditelja o vrtiću, načinima rada, programima i procesu adaptacije te upoznavanje s djetetovim, roditeljskim i obiteljskim prilikama i potrebama</w:t>
      </w:r>
    </w:p>
    <w:p w14:paraId="660646B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poticanje roditelja na različite oblike suradnje - u većoj mjeri uključivati roditelje u neposredan rad u skupini</w:t>
      </w:r>
    </w:p>
    <w:p w14:paraId="19D30D3B"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održavanje i sudjelovanje na roditeljskim sastancima i radionicama prema aktualnim i potrebitim temama</w:t>
      </w:r>
    </w:p>
    <w:p w14:paraId="50AF5FDB"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poticanje roditelja na iskazivanje razine zadovoljstva i procjenjivanje programa i rada odgojnih skupina i vrtića u potpunosti</w:t>
      </w:r>
    </w:p>
    <w:p w14:paraId="72FD4313"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održavanje individualnih razgovora i konzultativnog, savjetodavnog rada s roditeljima</w:t>
      </w:r>
    </w:p>
    <w:p w14:paraId="79032D08"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prezentiranje odgojno-obrazovnog rada i aktualne problematike i događanja u vrtiću putem: pisanih materijala u kutićima za roditelje, edukativnih letaka i panoa stručnog tima.</w:t>
      </w:r>
    </w:p>
    <w:p w14:paraId="09E372F0"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rPr>
      </w:pPr>
    </w:p>
    <w:p w14:paraId="75BD0B5F"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b/>
          <w:bCs/>
          <w:u w:val="single"/>
        </w:rPr>
        <w:t>Zadaće pedagoginje u odnosu na odgojiteljice:</w:t>
      </w:r>
    </w:p>
    <w:p w14:paraId="706A1F77"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pomoć odgojiteljicama u promatranju i procjenjivanju individualnih i aktualnih djetetovih potreba, interesa i mogućnosti te razvojnog statusa</w:t>
      </w:r>
    </w:p>
    <w:p w14:paraId="3245FE0F"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sudjelovanje u procesu adaptacija novoupisane djece i stručna pomoć u olakšavanju iste</w:t>
      </w:r>
    </w:p>
    <w:p w14:paraId="42305998"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pomoć odgojiteljima u pravovremenom i primjerenom planiranju odgojno-obrazovnog procesa </w:t>
      </w:r>
    </w:p>
    <w:p w14:paraId="53E9F56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refleksije s odgojiteljicama i neposredna stručna pomoć u odgojnoj skupini kroz predlaganje pristupa, postupaka i pružanje potrebnih informacija</w:t>
      </w:r>
    </w:p>
    <w:p w14:paraId="51779049"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pomoć odgojiteljicama u stvaranju kvalitetnog odgojno-obrazovnog procesa u svim njegovim aspektima (prostorno - materijalno, vremensko i socijalno okruženje, rad na projektima, adekvatna komunikacija s djecom, refleksivno vrednovanje vlastite prakse, suradnja s roditeljima, planiranje i provođenje aktivnosti, izbor sadržaja i izrada primjerenih poticaja)</w:t>
      </w:r>
    </w:p>
    <w:p w14:paraId="72E718A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pomoć odgojiteljicama u vođenju pedagoške dokumentacije</w:t>
      </w:r>
    </w:p>
    <w:p w14:paraId="26A8F01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potpora i pomoć odgojiteljicama u dokumentiranju odgojno-obrazovnog procesa i upoznavanje s različitim oblicima, načinima i mogućnostima te mnogobrojnim potencijalima</w:t>
      </w:r>
    </w:p>
    <w:p w14:paraId="3A0EA7B3"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suradnja s odgojiteljicama u planiranju i organiziranju različitih oblika suradnje s roditeljima, načinima ostvarivanja aktivnog partnerstva i kvalitetne komunikacije </w:t>
      </w:r>
    </w:p>
    <w:p w14:paraId="5F444A9A"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lastRenderedPageBreak/>
        <w:t xml:space="preserve"> poticanje profesionalnog razvoja i stručnog usavršavanja odgojiteljica te osvješćivanje uloge odgojiteljica kao refleksivnog praktičara; stručna pomoć u izboru područja individualnog usavršavanja te u provedbi istog</w:t>
      </w:r>
    </w:p>
    <w:p w14:paraId="59EEE836"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priprema i provedba različitih oblika stručnog usavršavanja unutar Vrtića - predlaganje stručne literature, stručni aktivi, radni dogovori, odgojiteljska vijeća, radionice.</w:t>
      </w:r>
    </w:p>
    <w:p w14:paraId="3D4F3988"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rPr>
      </w:pPr>
    </w:p>
    <w:p w14:paraId="235EEF0C"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b/>
          <w:bCs/>
          <w:u w:val="single"/>
        </w:rPr>
        <w:t>Zadaće pedagoginje u odnosu na ravnateljicu i stručne suradnike:</w:t>
      </w:r>
    </w:p>
    <w:p w14:paraId="0C0574A2"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timski rad na planiranju, programiranju i vrednovanju cjelokupnog rada Vrtića</w:t>
      </w:r>
    </w:p>
    <w:p w14:paraId="48581316"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organizacija rada kraćih programa i programa predškole te provjera kvalitete njihova provođenja</w:t>
      </w:r>
    </w:p>
    <w:p w14:paraId="75E12195"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timski rad u opservacijama djece i donošenje i pisanje stručnih mišljenja </w:t>
      </w:r>
    </w:p>
    <w:p w14:paraId="58D2553A"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sudjelovanje u izradi Godišnjeg plana i programa odgojno-obrazovnog rada i Izvješća o ostvarenosti Godišnjeg plana i programa rada</w:t>
      </w:r>
    </w:p>
    <w:p w14:paraId="181C74E7"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suorganiziranje i sudjelovanje na sastancima stručnog tima i ravnateljice, odgojiteljskim vijećima i stručnim aktivima</w:t>
      </w:r>
    </w:p>
    <w:p w14:paraId="16BD8BCD"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osmišljavanje i obogaćivanje programa i sadržaja Vrtića</w:t>
      </w:r>
    </w:p>
    <w:p w14:paraId="00A8EEB3"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sudjelovanje u organizaciji rada Vrtića uz poštivanje pedagoških načela. </w:t>
      </w:r>
    </w:p>
    <w:p w14:paraId="6BD9F77B"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rPr>
      </w:pPr>
    </w:p>
    <w:p w14:paraId="23F81B34"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b/>
          <w:bCs/>
          <w:u w:val="single"/>
        </w:rPr>
        <w:t>Zadaće pedagoginje u odnosu na neposredno društveno okruženje:</w:t>
      </w:r>
    </w:p>
    <w:p w14:paraId="0038601A"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suradnja s nadležnim institucijama, vanjskim sustručnjacima, različitim ustanovama, udrugama, organizacijama i društvima u svrhu bogaćenja i unapređivanja programa i odgojno-obrazovnog rada vrtića</w:t>
      </w:r>
    </w:p>
    <w:p w14:paraId="0DCB807E"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javno prezentiranje odgojno-obrazovnog rada Vrtića </w:t>
      </w:r>
    </w:p>
    <w:p w14:paraId="530D1A58"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rPr>
        <w:t xml:space="preserve"> povezivanje sa stručnim i društvenim čimbenicima poput Ministarstva znanosti, obrazovanja i mladih; Agencijom za odgoj i obrazovanje; različitim društveno - socijalnim ustanovama (Dom zdravlja, Centar za socijalnu skrb itd.); kazalištima i muzejima </w:t>
      </w:r>
    </w:p>
    <w:p w14:paraId="38B88F7F"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p>
    <w:p w14:paraId="1B65CBE9" w14:textId="77777777" w:rsidR="004F7ED5" w:rsidRPr="004F7ED5" w:rsidRDefault="004F7ED5" w:rsidP="004F7ED5">
      <w:pPr>
        <w:autoSpaceDE w:val="0"/>
        <w:autoSpaceDN w:val="0"/>
        <w:adjustRightInd w:val="0"/>
        <w:spacing w:after="0" w:line="360" w:lineRule="auto"/>
        <w:ind w:left="283" w:right="-283"/>
        <w:jc w:val="both"/>
        <w:rPr>
          <w:rFonts w:ascii="Times New Roman" w:eastAsia="Aptos" w:hAnsi="Times New Roman" w:cs="Times New Roman"/>
          <w:b/>
          <w:bCs/>
          <w:u w:val="single"/>
        </w:rPr>
      </w:pPr>
      <w:r w:rsidRPr="004F7ED5">
        <w:rPr>
          <w:rFonts w:ascii="Times New Roman" w:eastAsia="Aptos" w:hAnsi="Times New Roman" w:cs="Times New Roman"/>
          <w:b/>
          <w:bCs/>
          <w:u w:val="single"/>
        </w:rPr>
        <w:t>Osobno stručno usavršavanje:</w:t>
      </w:r>
    </w:p>
    <w:p w14:paraId="2B4C7C24"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praćenje i proučavanje aktualne stručne literature,  periodike i stručnih web izvora</w:t>
      </w:r>
    </w:p>
    <w:p w14:paraId="30434A65"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rad na projektima u Vrtiću</w:t>
      </w:r>
    </w:p>
    <w:p w14:paraId="2089CBF3"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t xml:space="preserve"> sudjelovanje na različitim oblicima stručnog usavršavanja unutar Vrtića - stručni aktivi, odgojiteljska vijeća </w:t>
      </w:r>
    </w:p>
    <w:p w14:paraId="6161F926" w14:textId="77777777" w:rsidR="004F7ED5" w:rsidRPr="004F7ED5" w:rsidRDefault="004F7ED5" w:rsidP="004F7ED5">
      <w:pPr>
        <w:numPr>
          <w:ilvl w:val="0"/>
          <w:numId w:val="37"/>
        </w:numPr>
        <w:autoSpaceDE w:val="0"/>
        <w:autoSpaceDN w:val="0"/>
        <w:adjustRightInd w:val="0"/>
        <w:spacing w:after="0" w:line="360" w:lineRule="auto"/>
        <w:ind w:left="283" w:right="-283"/>
        <w:jc w:val="both"/>
        <w:rPr>
          <w:rFonts w:ascii="Times New Roman" w:eastAsia="Aptos" w:hAnsi="Times New Roman" w:cs="Times New Roman"/>
        </w:rPr>
      </w:pPr>
      <w:r w:rsidRPr="004F7ED5">
        <w:rPr>
          <w:rFonts w:ascii="Times New Roman" w:eastAsia="Aptos" w:hAnsi="Times New Roman" w:cs="Times New Roman"/>
        </w:rPr>
        <w:lastRenderedPageBreak/>
        <w:t xml:space="preserve"> sudjelovanje na različitim oblicima stručnog usavršavanja izvan Vrtića -  stručni skupovi, stručni seminari, edukacije.</w:t>
      </w:r>
    </w:p>
    <w:p w14:paraId="06A018C6" w14:textId="77777777" w:rsidR="004F7ED5" w:rsidRPr="004F7ED5" w:rsidRDefault="004F7ED5" w:rsidP="004F7ED5">
      <w:pPr>
        <w:autoSpaceDE w:val="0"/>
        <w:autoSpaceDN w:val="0"/>
        <w:adjustRightInd w:val="0"/>
        <w:spacing w:after="0" w:line="360" w:lineRule="auto"/>
        <w:jc w:val="both"/>
        <w:rPr>
          <w:rFonts w:ascii="Times New Roman" w:eastAsia="Aptos" w:hAnsi="Times New Roman" w:cs="Times New Roman"/>
        </w:rPr>
      </w:pPr>
    </w:p>
    <w:p w14:paraId="46E321F8" w14:textId="77777777" w:rsidR="004F7ED5" w:rsidRPr="004F7ED5" w:rsidRDefault="004F7ED5" w:rsidP="004F7ED5">
      <w:pPr>
        <w:spacing w:line="259" w:lineRule="auto"/>
        <w:rPr>
          <w:rFonts w:ascii="Aptos" w:eastAsia="Aptos" w:hAnsi="Aptos" w:cs="Times New Roman"/>
          <w:sz w:val="22"/>
          <w:szCs w:val="22"/>
          <w:lang w:eastAsia="hr-HR"/>
        </w:rPr>
      </w:pPr>
    </w:p>
    <w:p w14:paraId="129B1039" w14:textId="77777777" w:rsidR="004F7ED5" w:rsidRPr="004F7ED5" w:rsidRDefault="004F7ED5" w:rsidP="004F7ED5">
      <w:pPr>
        <w:keepNext/>
        <w:keepLines/>
        <w:spacing w:before="360" w:after="80" w:line="259" w:lineRule="auto"/>
        <w:outlineLvl w:val="0"/>
        <w:rPr>
          <w:rFonts w:ascii="Aptos Display" w:eastAsia="Times New Roman" w:hAnsi="Aptos Display" w:cs="Times New Roman"/>
          <w:color w:val="0F4761"/>
          <w:sz w:val="40"/>
          <w:szCs w:val="40"/>
        </w:rPr>
      </w:pPr>
      <w:bookmarkStart w:id="39" w:name="_Toc241569356"/>
      <w:r w:rsidRPr="004F7ED5">
        <w:rPr>
          <w:rFonts w:ascii="Aptos Display" w:eastAsia="Times New Roman" w:hAnsi="Aptos Display" w:cs="Times New Roman"/>
          <w:color w:val="0F4761"/>
          <w:sz w:val="40"/>
          <w:szCs w:val="40"/>
        </w:rPr>
        <w:t>16. GODIŠNJI PLAN I PROGRAM RADA ZDRAVSTVENOG VODITELJA</w:t>
      </w:r>
      <w:bookmarkEnd w:id="39"/>
    </w:p>
    <w:p w14:paraId="61CA081D" w14:textId="77777777" w:rsidR="004F7ED5" w:rsidRPr="004F7ED5" w:rsidRDefault="004F7ED5" w:rsidP="004F7ED5">
      <w:pPr>
        <w:spacing w:line="259" w:lineRule="auto"/>
        <w:rPr>
          <w:rFonts w:ascii="Aptos" w:eastAsia="Times New Roman" w:hAnsi="Aptos" w:cs="Times New Roman"/>
          <w14:ligatures w14:val="none"/>
        </w:rPr>
      </w:pPr>
    </w:p>
    <w:p w14:paraId="1EA61D39" w14:textId="77777777" w:rsidR="004F7ED5" w:rsidRPr="004F7ED5" w:rsidRDefault="004F7ED5" w:rsidP="004F7ED5">
      <w:pPr>
        <w:numPr>
          <w:ilvl w:val="0"/>
          <w:numId w:val="40"/>
        </w:numPr>
        <w:spacing w:line="259" w:lineRule="auto"/>
        <w:contextualSpacing/>
        <w:rPr>
          <w:rFonts w:ascii="Times New Roman" w:eastAsia="Times New Roman" w:hAnsi="Times New Roman" w:cs="Times New Roman"/>
          <w:sz w:val="28"/>
          <w:szCs w:val="28"/>
          <w14:ligatures w14:val="none"/>
        </w:rPr>
      </w:pPr>
      <w:r w:rsidRPr="004F7ED5">
        <w:rPr>
          <w:rFonts w:ascii="Times New Roman" w:eastAsia="Times New Roman" w:hAnsi="Times New Roman" w:cs="Times New Roman"/>
          <w:sz w:val="28"/>
          <w:szCs w:val="28"/>
          <w14:ligatures w14:val="none"/>
        </w:rPr>
        <w:t>U odnosu na dijete</w:t>
      </w:r>
    </w:p>
    <w:p w14:paraId="65BBE1A1" w14:textId="77777777" w:rsidR="004F7ED5" w:rsidRPr="004F7ED5" w:rsidRDefault="004F7ED5" w:rsidP="004F7ED5">
      <w:pPr>
        <w:spacing w:line="259" w:lineRule="auto"/>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Stvaranje uvjeta za pravilan razvoj djeteta, prevenciju oboljenja, podrška djetetu pri stvaranju navika zdravog življenja.</w:t>
      </w:r>
    </w:p>
    <w:p w14:paraId="73CBDA17"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Procjena i praćenje psihofizičkog razvoja djeteta (antropometrijska mjerenja, praćenje stanja uhranjenosti, praćenjem djeteta u igri, hranjenju, odmoru).</w:t>
      </w:r>
    </w:p>
    <w:p w14:paraId="6E7AA72E"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Pravovremeno zadovoljavanje osnovnih životnih potreba (praćenje izmjena dnevnih aktivnosti, uvjeta za njegu djece, boravak na zraku, poticanje kretanja i tjelovježbe, dnevni odmor prema potrebama djeteta)</w:t>
      </w:r>
    </w:p>
    <w:p w14:paraId="726C6F3E"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Osiguravanje potrebnih uvjeta za neometani rast i razvoj (siguran prostor, mikroklimatski uvjeti).</w:t>
      </w:r>
    </w:p>
    <w:p w14:paraId="44F48E24"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Preventivno djelovanje na suzbijanje bolesti i u situacijama epidemioloških indikacija (praćenje izostanaka djece i analiza pobola prema dobi, praćenje procijepljenosti i upućivanje na docjepljivanje, praćenje epidemiološke situacije i pravovremeno djelovanje).</w:t>
      </w:r>
    </w:p>
    <w:p w14:paraId="74FDD537"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Preventivno djelovanje putem raznih aktivnosti odgojno obrazovnog sadržaja ovisno o dobi djeteta, djelovanje na razvoj kulturno higijenskih navika (pranje ruku, upotreba WC-a, upotreba čaša, maramica, pranje zubi, osobna higijena).</w:t>
      </w:r>
    </w:p>
    <w:p w14:paraId="48E98C87"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Pružanje pomoći djetetu u situacijama povreda i akutnih bolesti. Vođenje priručne apoteke, briga o lijekovima koje osiguravaju roditelji.</w:t>
      </w:r>
    </w:p>
    <w:p w14:paraId="42C0E019" w14:textId="77777777" w:rsidR="004F7ED5" w:rsidRPr="004F7ED5" w:rsidRDefault="004F7ED5" w:rsidP="004F7ED5">
      <w:pPr>
        <w:numPr>
          <w:ilvl w:val="0"/>
          <w:numId w:val="39"/>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Planiranje jelovnika i pripremanje hrane za djecu u skladu sa suvremenim preporukama i smjernicama za dječje vrtiće. Izrada jelovnika za djecu s posebnim potrebama u prehrani.</w:t>
      </w:r>
    </w:p>
    <w:p w14:paraId="7C61FCBD" w14:textId="77777777" w:rsidR="004F7ED5" w:rsidRPr="004F7ED5" w:rsidRDefault="004F7ED5" w:rsidP="004F7ED5">
      <w:pPr>
        <w:spacing w:line="259" w:lineRule="auto"/>
        <w:rPr>
          <w:rFonts w:ascii="Aptos" w:eastAsia="Times New Roman" w:hAnsi="Aptos" w:cs="Times New Roman"/>
          <w14:ligatures w14:val="none"/>
        </w:rPr>
      </w:pPr>
    </w:p>
    <w:p w14:paraId="5629E0CF" w14:textId="77777777" w:rsidR="004F7ED5" w:rsidRPr="004F7ED5" w:rsidRDefault="004F7ED5" w:rsidP="004F7ED5">
      <w:pPr>
        <w:numPr>
          <w:ilvl w:val="0"/>
          <w:numId w:val="40"/>
        </w:numPr>
        <w:spacing w:line="259" w:lineRule="auto"/>
        <w:contextualSpacing/>
        <w:rPr>
          <w:rFonts w:ascii="Times New Roman" w:eastAsia="Times New Roman" w:hAnsi="Times New Roman" w:cs="Times New Roman"/>
          <w:sz w:val="28"/>
          <w:szCs w:val="28"/>
          <w14:ligatures w14:val="none"/>
        </w:rPr>
      </w:pPr>
      <w:r w:rsidRPr="004F7ED5">
        <w:rPr>
          <w:rFonts w:ascii="Times New Roman" w:eastAsia="Times New Roman" w:hAnsi="Times New Roman" w:cs="Times New Roman"/>
          <w:sz w:val="28"/>
          <w:szCs w:val="28"/>
          <w14:ligatures w14:val="none"/>
        </w:rPr>
        <w:t>U odnosu na odgojitelje</w:t>
      </w:r>
    </w:p>
    <w:p w14:paraId="1FA252AC" w14:textId="77777777" w:rsidR="004F7ED5" w:rsidRPr="004F7ED5" w:rsidRDefault="004F7ED5" w:rsidP="004F7ED5">
      <w:pPr>
        <w:spacing w:line="259" w:lineRule="auto"/>
        <w:rPr>
          <w:rFonts w:ascii="Times New Roman" w:eastAsia="Times New Roman" w:hAnsi="Times New Roman" w:cs="Times New Roman"/>
          <w14:ligatures w14:val="none"/>
        </w:rPr>
      </w:pPr>
      <w:bookmarkStart w:id="40" w:name="_Hlk145941346"/>
      <w:r w:rsidRPr="004F7ED5">
        <w:rPr>
          <w:rFonts w:ascii="Times New Roman" w:eastAsia="Times New Roman" w:hAnsi="Times New Roman" w:cs="Times New Roman"/>
          <w14:ligatures w14:val="none"/>
        </w:rPr>
        <w:t xml:space="preserve">Doprinosi stručnosti odgojitelja usmjerenog na unapređivanje </w:t>
      </w:r>
      <w:bookmarkEnd w:id="40"/>
      <w:r w:rsidRPr="004F7ED5">
        <w:rPr>
          <w:rFonts w:ascii="Times New Roman" w:eastAsia="Times New Roman" w:hAnsi="Times New Roman" w:cs="Times New Roman"/>
          <w14:ligatures w14:val="none"/>
        </w:rPr>
        <w:t>odgojne prakse.</w:t>
      </w:r>
    </w:p>
    <w:p w14:paraId="314A526C" w14:textId="77777777" w:rsidR="004F7ED5" w:rsidRPr="004F7ED5" w:rsidRDefault="004F7ED5" w:rsidP="004F7ED5">
      <w:pPr>
        <w:numPr>
          <w:ilvl w:val="0"/>
          <w:numId w:val="41"/>
        </w:numPr>
        <w:spacing w:line="259" w:lineRule="auto"/>
        <w:contextualSpacing/>
        <w:rPr>
          <w:rFonts w:ascii="Times New Roman" w:eastAsia="Times New Roman" w:hAnsi="Times New Roman" w:cs="Times New Roman"/>
          <w14:ligatures w14:val="none"/>
        </w:rPr>
      </w:pPr>
      <w:bookmarkStart w:id="41" w:name="_Hlk145941372"/>
      <w:r w:rsidRPr="004F7ED5">
        <w:rPr>
          <w:rFonts w:ascii="Times New Roman" w:eastAsia="Times New Roman" w:hAnsi="Times New Roman" w:cs="Times New Roman"/>
          <w14:ligatures w14:val="none"/>
        </w:rPr>
        <w:t>Informacije odgojiteljima o novom djetetu.</w:t>
      </w:r>
    </w:p>
    <w:p w14:paraId="0B48CD15" w14:textId="77777777" w:rsidR="004F7ED5" w:rsidRPr="004F7ED5" w:rsidRDefault="004F7ED5" w:rsidP="004F7ED5">
      <w:pPr>
        <w:numPr>
          <w:ilvl w:val="0"/>
          <w:numId w:val="41"/>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Preporuke vezane uz zdravstvene poteškoće (posebno djece sa specifičnim potrebama u prehrani, te djece oboljele od rijetkih bolesti i alergija).</w:t>
      </w:r>
    </w:p>
    <w:p w14:paraId="02F05BED" w14:textId="77777777" w:rsidR="004F7ED5" w:rsidRPr="004F7ED5" w:rsidRDefault="004F7ED5" w:rsidP="004F7ED5">
      <w:pPr>
        <w:numPr>
          <w:ilvl w:val="0"/>
          <w:numId w:val="41"/>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Dnevna izmjena informacija uz zdravstveno stanje djeteta (bolest, ozljede i sl.)</w:t>
      </w:r>
    </w:p>
    <w:p w14:paraId="5A03368A" w14:textId="77777777" w:rsidR="004F7ED5" w:rsidRPr="004F7ED5" w:rsidRDefault="004F7ED5" w:rsidP="004F7ED5">
      <w:pPr>
        <w:numPr>
          <w:ilvl w:val="0"/>
          <w:numId w:val="41"/>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Prikupljanje i obrada podataka od odgojitelja.</w:t>
      </w:r>
    </w:p>
    <w:p w14:paraId="485022C1" w14:textId="77777777" w:rsidR="004F7ED5" w:rsidRPr="004F7ED5" w:rsidRDefault="004F7ED5" w:rsidP="004F7ED5">
      <w:pPr>
        <w:numPr>
          <w:ilvl w:val="0"/>
          <w:numId w:val="41"/>
        </w:numPr>
        <w:spacing w:line="259" w:lineRule="auto"/>
        <w:contextualSpacing/>
        <w:rPr>
          <w:rFonts w:ascii="Calibri" w:eastAsia="Times New Roman" w:hAnsi="Calibri" w:cs="Calibri"/>
          <w14:ligatures w14:val="none"/>
        </w:rPr>
      </w:pPr>
      <w:r w:rsidRPr="004F7ED5">
        <w:rPr>
          <w:rFonts w:ascii="Times New Roman" w:eastAsia="Times New Roman" w:hAnsi="Times New Roman" w:cs="Times New Roman"/>
          <w14:ligatures w14:val="none"/>
        </w:rPr>
        <w:t>Unaprjeđivanje rada na zdravstvenoj zaštiti djece (kroz edukativne materijale, kroz predavanja, upućivanje na redovite sanitarne preglede).</w:t>
      </w:r>
      <w:bookmarkEnd w:id="41"/>
      <w:r w:rsidRPr="004F7ED5">
        <w:rPr>
          <w:rFonts w:ascii="Calibri" w:eastAsia="Times New Roman" w:hAnsi="Calibri" w:cs="Calibri"/>
          <w14:ligatures w14:val="none"/>
        </w:rPr>
        <w:br w:type="page"/>
      </w:r>
    </w:p>
    <w:p w14:paraId="45520FB1" w14:textId="77777777" w:rsidR="004F7ED5" w:rsidRPr="004F7ED5" w:rsidRDefault="004F7ED5" w:rsidP="004F7ED5">
      <w:pPr>
        <w:spacing w:line="259" w:lineRule="auto"/>
        <w:rPr>
          <w:rFonts w:ascii="Times New Roman" w:eastAsia="Times New Roman" w:hAnsi="Times New Roman" w:cs="Times New Roman"/>
          <w:sz w:val="28"/>
          <w:szCs w:val="28"/>
          <w14:ligatures w14:val="none"/>
        </w:rPr>
      </w:pPr>
      <w:r w:rsidRPr="004F7ED5">
        <w:rPr>
          <w:rFonts w:ascii="Calibri" w:eastAsia="Times New Roman" w:hAnsi="Calibri" w:cs="Calibri"/>
          <w:sz w:val="28"/>
          <w:szCs w:val="28"/>
          <w14:ligatures w14:val="none"/>
        </w:rPr>
        <w:lastRenderedPageBreak/>
        <w:t>3</w:t>
      </w:r>
      <w:r w:rsidRPr="004F7ED5">
        <w:rPr>
          <w:rFonts w:ascii="Times New Roman" w:eastAsia="Times New Roman" w:hAnsi="Times New Roman" w:cs="Times New Roman"/>
          <w:sz w:val="28"/>
          <w:szCs w:val="28"/>
          <w14:ligatures w14:val="none"/>
        </w:rPr>
        <w:t>. U odnosu na roditelje</w:t>
      </w:r>
    </w:p>
    <w:p w14:paraId="7830E160" w14:textId="77777777" w:rsidR="004F7ED5" w:rsidRPr="004F7ED5" w:rsidRDefault="004F7ED5" w:rsidP="004F7ED5">
      <w:pPr>
        <w:spacing w:line="259" w:lineRule="auto"/>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Jačanje roditeljske uloge i podrška roditeljima, te zajednička odgovornost za razvoj djeteta.</w:t>
      </w:r>
    </w:p>
    <w:p w14:paraId="0643052F" w14:textId="77777777" w:rsidR="004F7ED5" w:rsidRPr="004F7ED5" w:rsidRDefault="004F7ED5" w:rsidP="004F7ED5">
      <w:pPr>
        <w:numPr>
          <w:ilvl w:val="0"/>
          <w:numId w:val="42"/>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Obavljanje intervjua s roditeljima novoprimljene djece.</w:t>
      </w:r>
    </w:p>
    <w:p w14:paraId="542A7F5D" w14:textId="77777777" w:rsidR="004F7ED5" w:rsidRPr="004F7ED5" w:rsidRDefault="004F7ED5" w:rsidP="004F7ED5">
      <w:pPr>
        <w:numPr>
          <w:ilvl w:val="0"/>
          <w:numId w:val="42"/>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Individualne konzultacije s roditeljima vezane uz zdravlje djeteta.</w:t>
      </w:r>
    </w:p>
    <w:p w14:paraId="7D6501D3" w14:textId="77777777" w:rsidR="004F7ED5" w:rsidRPr="004F7ED5" w:rsidRDefault="004F7ED5" w:rsidP="004F7ED5">
      <w:pPr>
        <w:numPr>
          <w:ilvl w:val="0"/>
          <w:numId w:val="42"/>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Pravovremeno i primjereno obavještavanje o  narušenom zdravlju djeteta, o izvanrednim higijensko-epidemiološkim situacijama.</w:t>
      </w:r>
    </w:p>
    <w:p w14:paraId="27040333" w14:textId="77777777" w:rsidR="004F7ED5" w:rsidRPr="004F7ED5" w:rsidRDefault="004F7ED5" w:rsidP="004F7ED5">
      <w:pPr>
        <w:numPr>
          <w:ilvl w:val="0"/>
          <w:numId w:val="42"/>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Podrška i edukacija roditeljima kroz edukativne materijale na roditeljskim kutićima.</w:t>
      </w:r>
    </w:p>
    <w:p w14:paraId="5FFB85A1" w14:textId="77777777" w:rsidR="004F7ED5" w:rsidRPr="004F7ED5" w:rsidRDefault="004F7ED5" w:rsidP="004F7ED5">
      <w:pPr>
        <w:numPr>
          <w:ilvl w:val="0"/>
          <w:numId w:val="42"/>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Predavanjima vezanim uz određeni zdravstveni problem.</w:t>
      </w:r>
    </w:p>
    <w:p w14:paraId="4F4263FA" w14:textId="77777777" w:rsidR="004F7ED5" w:rsidRPr="004F7ED5" w:rsidRDefault="004F7ED5" w:rsidP="004F7ED5">
      <w:pPr>
        <w:numPr>
          <w:ilvl w:val="0"/>
          <w:numId w:val="42"/>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Sudjelovanje na roditeljskim sastancima s temama vezanim uz zdravlje djece.</w:t>
      </w:r>
    </w:p>
    <w:p w14:paraId="41025CA4" w14:textId="77777777" w:rsidR="004F7ED5" w:rsidRPr="004F7ED5" w:rsidRDefault="004F7ED5" w:rsidP="004F7ED5">
      <w:pPr>
        <w:spacing w:line="259" w:lineRule="auto"/>
        <w:rPr>
          <w:rFonts w:ascii="Times New Roman" w:eastAsia="Times New Roman" w:hAnsi="Times New Roman" w:cs="Times New Roman"/>
          <w14:ligatures w14:val="none"/>
        </w:rPr>
      </w:pPr>
    </w:p>
    <w:p w14:paraId="12A8CBDC" w14:textId="77777777" w:rsidR="004F7ED5" w:rsidRPr="004F7ED5" w:rsidRDefault="004F7ED5" w:rsidP="004F7ED5">
      <w:pPr>
        <w:spacing w:line="259" w:lineRule="auto"/>
        <w:rPr>
          <w:rFonts w:ascii="Times New Roman" w:eastAsia="Times New Roman" w:hAnsi="Times New Roman" w:cs="Times New Roman"/>
          <w:sz w:val="28"/>
          <w:szCs w:val="28"/>
          <w14:ligatures w14:val="none"/>
        </w:rPr>
      </w:pPr>
      <w:r w:rsidRPr="004F7ED5">
        <w:rPr>
          <w:rFonts w:ascii="Times New Roman" w:eastAsia="Times New Roman" w:hAnsi="Times New Roman" w:cs="Times New Roman"/>
          <w:sz w:val="28"/>
          <w:szCs w:val="28"/>
          <w14:ligatures w14:val="none"/>
        </w:rPr>
        <w:t>4. U odnosu na društvenu zajednicu</w:t>
      </w:r>
    </w:p>
    <w:p w14:paraId="70A166F3" w14:textId="77777777" w:rsidR="004F7ED5" w:rsidRPr="004F7ED5" w:rsidRDefault="004F7ED5" w:rsidP="004F7ED5">
      <w:pPr>
        <w:spacing w:line="259" w:lineRule="auto"/>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Pomoć u rješavanju problematike bolesti i razvoja djece.</w:t>
      </w:r>
    </w:p>
    <w:p w14:paraId="7AF762AC" w14:textId="77777777" w:rsidR="004F7ED5" w:rsidRPr="004F7ED5" w:rsidRDefault="004F7ED5" w:rsidP="004F7ED5">
      <w:pPr>
        <w:numPr>
          <w:ilvl w:val="0"/>
          <w:numId w:val="43"/>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Suradnja sa specijalističkim službama Doma zdravlja (dječjim dispanzerom).</w:t>
      </w:r>
    </w:p>
    <w:p w14:paraId="7F915DFC" w14:textId="77777777" w:rsidR="004F7ED5" w:rsidRPr="004F7ED5" w:rsidRDefault="004F7ED5" w:rsidP="004F7ED5">
      <w:pPr>
        <w:numPr>
          <w:ilvl w:val="0"/>
          <w:numId w:val="43"/>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Suradnja sa Sanitarnom inspekcijom.</w:t>
      </w:r>
    </w:p>
    <w:p w14:paraId="06CF9658" w14:textId="77777777" w:rsidR="004F7ED5" w:rsidRPr="004F7ED5" w:rsidRDefault="004F7ED5" w:rsidP="004F7ED5">
      <w:pPr>
        <w:numPr>
          <w:ilvl w:val="0"/>
          <w:numId w:val="43"/>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Suradnja sa Zavodom za javno zdravstvo.</w:t>
      </w:r>
    </w:p>
    <w:p w14:paraId="64C762F1" w14:textId="77777777" w:rsidR="004F7ED5" w:rsidRPr="004F7ED5" w:rsidRDefault="004F7ED5" w:rsidP="004F7ED5">
      <w:pPr>
        <w:numPr>
          <w:ilvl w:val="0"/>
          <w:numId w:val="43"/>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Suradnja sa stručnim suradnicima drugih vrtića.</w:t>
      </w:r>
    </w:p>
    <w:p w14:paraId="502BA180" w14:textId="77777777" w:rsidR="004F7ED5" w:rsidRPr="004F7ED5" w:rsidRDefault="004F7ED5" w:rsidP="004F7ED5">
      <w:pPr>
        <w:spacing w:line="259" w:lineRule="auto"/>
        <w:rPr>
          <w:rFonts w:ascii="Times New Roman" w:eastAsia="Times New Roman" w:hAnsi="Times New Roman" w:cs="Times New Roman"/>
          <w14:ligatures w14:val="none"/>
        </w:rPr>
      </w:pPr>
    </w:p>
    <w:p w14:paraId="34DF7F32" w14:textId="77777777" w:rsidR="004F7ED5" w:rsidRPr="004F7ED5" w:rsidRDefault="004F7ED5" w:rsidP="004F7ED5">
      <w:pPr>
        <w:spacing w:line="259" w:lineRule="auto"/>
        <w:rPr>
          <w:rFonts w:ascii="Times New Roman" w:eastAsia="Times New Roman" w:hAnsi="Times New Roman" w:cs="Times New Roman"/>
          <w:sz w:val="28"/>
          <w:szCs w:val="28"/>
          <w14:ligatures w14:val="none"/>
        </w:rPr>
      </w:pPr>
      <w:r w:rsidRPr="004F7ED5">
        <w:rPr>
          <w:rFonts w:ascii="Times New Roman" w:eastAsia="Times New Roman" w:hAnsi="Times New Roman" w:cs="Times New Roman"/>
          <w:sz w:val="28"/>
          <w:szCs w:val="28"/>
          <w14:ligatures w14:val="none"/>
        </w:rPr>
        <w:t>5. U odnosu na pedagoginju i ravnateljicu</w:t>
      </w:r>
    </w:p>
    <w:p w14:paraId="7D1F76E1" w14:textId="77777777" w:rsidR="004F7ED5" w:rsidRPr="004F7ED5" w:rsidRDefault="004F7ED5" w:rsidP="004F7ED5">
      <w:pPr>
        <w:spacing w:line="259" w:lineRule="auto"/>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Usklađeno djelovanje u izradi i realizaciji Godišnjeg plana i programa, te integralni pristup promjenama u praksi.</w:t>
      </w:r>
    </w:p>
    <w:p w14:paraId="3B208E26" w14:textId="77777777" w:rsidR="004F7ED5" w:rsidRPr="004F7ED5" w:rsidRDefault="004F7ED5" w:rsidP="004F7ED5">
      <w:pPr>
        <w:numPr>
          <w:ilvl w:val="0"/>
          <w:numId w:val="44"/>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Sudjelovanje u izradi Godišnjeg plana i programa rada.</w:t>
      </w:r>
    </w:p>
    <w:p w14:paraId="6AFA1DBF" w14:textId="77777777" w:rsidR="004F7ED5" w:rsidRPr="004F7ED5" w:rsidRDefault="004F7ED5" w:rsidP="004F7ED5">
      <w:pPr>
        <w:numPr>
          <w:ilvl w:val="0"/>
          <w:numId w:val="44"/>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Sudjelovanje u realizaciji zdravstveno-kreativnih programa.</w:t>
      </w:r>
    </w:p>
    <w:p w14:paraId="18540F57" w14:textId="77777777" w:rsidR="004F7ED5" w:rsidRPr="004F7ED5" w:rsidRDefault="004F7ED5" w:rsidP="004F7ED5">
      <w:pPr>
        <w:numPr>
          <w:ilvl w:val="0"/>
          <w:numId w:val="44"/>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Izrada izvještaja o radu.</w:t>
      </w:r>
    </w:p>
    <w:p w14:paraId="6BDD4642" w14:textId="77777777" w:rsidR="004F7ED5" w:rsidRPr="004F7ED5" w:rsidRDefault="004F7ED5" w:rsidP="004F7ED5">
      <w:pPr>
        <w:numPr>
          <w:ilvl w:val="0"/>
          <w:numId w:val="44"/>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Poslovi po nalogu ravnatelja.</w:t>
      </w:r>
    </w:p>
    <w:p w14:paraId="22DD4106" w14:textId="77777777" w:rsidR="004F7ED5" w:rsidRPr="004F7ED5" w:rsidRDefault="004F7ED5" w:rsidP="004F7ED5">
      <w:pPr>
        <w:spacing w:line="259" w:lineRule="auto"/>
        <w:rPr>
          <w:rFonts w:ascii="Times New Roman" w:eastAsia="Times New Roman" w:hAnsi="Times New Roman" w:cs="Times New Roman"/>
          <w14:ligatures w14:val="none"/>
        </w:rPr>
      </w:pPr>
    </w:p>
    <w:p w14:paraId="1D143E27" w14:textId="77777777" w:rsidR="004F7ED5" w:rsidRPr="004F7ED5" w:rsidRDefault="004F7ED5" w:rsidP="004F7ED5">
      <w:pPr>
        <w:spacing w:line="259" w:lineRule="auto"/>
        <w:rPr>
          <w:rFonts w:ascii="Times New Roman" w:eastAsia="Times New Roman" w:hAnsi="Times New Roman" w:cs="Times New Roman"/>
          <w:sz w:val="28"/>
          <w:szCs w:val="28"/>
          <w14:ligatures w14:val="none"/>
        </w:rPr>
      </w:pPr>
      <w:r w:rsidRPr="004F7ED5">
        <w:rPr>
          <w:rFonts w:ascii="Times New Roman" w:eastAsia="Times New Roman" w:hAnsi="Times New Roman" w:cs="Times New Roman"/>
          <w:sz w:val="28"/>
          <w:szCs w:val="28"/>
          <w14:ligatures w14:val="none"/>
        </w:rPr>
        <w:t>Osobno stručno usavršavanje</w:t>
      </w:r>
    </w:p>
    <w:p w14:paraId="2CA10FC6" w14:textId="77777777" w:rsidR="004F7ED5" w:rsidRPr="004F7ED5" w:rsidRDefault="004F7ED5" w:rsidP="004F7ED5">
      <w:pPr>
        <w:numPr>
          <w:ilvl w:val="0"/>
          <w:numId w:val="38"/>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Praćenje i proučavanje aktualne stručne literature</w:t>
      </w:r>
    </w:p>
    <w:p w14:paraId="39E6DBD9" w14:textId="77777777" w:rsidR="004F7ED5" w:rsidRPr="004F7ED5" w:rsidRDefault="004F7ED5" w:rsidP="004F7ED5">
      <w:pPr>
        <w:numPr>
          <w:ilvl w:val="0"/>
          <w:numId w:val="38"/>
        </w:numPr>
        <w:spacing w:line="259" w:lineRule="auto"/>
        <w:contextualSpacing/>
        <w:rPr>
          <w:rFonts w:ascii="Times New Roman" w:eastAsia="Times New Roman" w:hAnsi="Times New Roman" w:cs="Times New Roman"/>
          <w14:ligatures w14:val="none"/>
        </w:rPr>
      </w:pPr>
      <w:r w:rsidRPr="004F7ED5">
        <w:rPr>
          <w:rFonts w:ascii="Times New Roman" w:eastAsia="Times New Roman" w:hAnsi="Times New Roman" w:cs="Times New Roman"/>
          <w14:ligatures w14:val="none"/>
        </w:rPr>
        <w:t>Sudjelovanje na stručnim usavršavanjima od strane HKMS-a.</w:t>
      </w:r>
    </w:p>
    <w:p w14:paraId="688CE128" w14:textId="77777777" w:rsidR="004F7ED5" w:rsidRPr="004F7ED5" w:rsidRDefault="004F7ED5" w:rsidP="004F7ED5">
      <w:pPr>
        <w:spacing w:line="259" w:lineRule="auto"/>
        <w:rPr>
          <w:rFonts w:ascii="Times New Roman" w:eastAsia="Aptos" w:hAnsi="Times New Roman" w:cs="Times New Roman"/>
          <w:color w:val="FF0000"/>
          <w:sz w:val="22"/>
          <w:szCs w:val="22"/>
        </w:rPr>
      </w:pPr>
    </w:p>
    <w:p w14:paraId="7FA6A6C0" w14:textId="77777777" w:rsidR="004F7ED5" w:rsidRPr="004F7ED5" w:rsidRDefault="004F7ED5" w:rsidP="004F7ED5">
      <w:pPr>
        <w:spacing w:line="259" w:lineRule="auto"/>
        <w:rPr>
          <w:rFonts w:ascii="Times New Roman" w:eastAsia="Aptos" w:hAnsi="Times New Roman" w:cs="Times New Roman"/>
          <w:color w:val="FF0000"/>
          <w:sz w:val="22"/>
          <w:szCs w:val="22"/>
        </w:rPr>
      </w:pPr>
    </w:p>
    <w:p w14:paraId="3758112E" w14:textId="77777777" w:rsidR="004F7ED5" w:rsidRPr="004F7ED5" w:rsidRDefault="004F7ED5" w:rsidP="004F7ED5">
      <w:pPr>
        <w:spacing w:line="259" w:lineRule="auto"/>
        <w:rPr>
          <w:rFonts w:ascii="Times New Roman" w:eastAsia="Aptos" w:hAnsi="Times New Roman" w:cs="Times New Roman"/>
          <w:color w:val="FF0000"/>
          <w:sz w:val="22"/>
          <w:szCs w:val="22"/>
        </w:rPr>
      </w:pPr>
    </w:p>
    <w:p w14:paraId="4897EE3F" w14:textId="7ACC9305" w:rsidR="004F7ED5" w:rsidRPr="004F7ED5" w:rsidRDefault="004F7ED5" w:rsidP="004F7ED5">
      <w:pPr>
        <w:spacing w:line="259" w:lineRule="auto"/>
        <w:rPr>
          <w:rFonts w:ascii="Times New Roman" w:eastAsia="Aptos" w:hAnsi="Times New Roman" w:cs="Times New Roman"/>
          <w:color w:val="000000"/>
          <w:sz w:val="22"/>
          <w:szCs w:val="22"/>
        </w:rPr>
      </w:pPr>
      <w:r w:rsidRPr="004F7ED5">
        <w:rPr>
          <w:rFonts w:ascii="Times New Roman" w:eastAsia="Aptos" w:hAnsi="Times New Roman" w:cs="Times New Roman"/>
          <w:color w:val="000000"/>
          <w:sz w:val="22"/>
          <w:szCs w:val="22"/>
        </w:rPr>
        <w:t>Godišnji plan i program rada je usvojen na 2. sjednici Odgojiteljskog vijeća održanoj 2</w:t>
      </w:r>
      <w:r w:rsidR="004A143B">
        <w:rPr>
          <w:rFonts w:ascii="Times New Roman" w:eastAsia="Aptos" w:hAnsi="Times New Roman" w:cs="Times New Roman"/>
          <w:color w:val="000000"/>
          <w:sz w:val="22"/>
          <w:szCs w:val="22"/>
        </w:rPr>
        <w:t>9</w:t>
      </w:r>
      <w:r w:rsidRPr="004F7ED5">
        <w:rPr>
          <w:rFonts w:ascii="Times New Roman" w:eastAsia="Aptos" w:hAnsi="Times New Roman" w:cs="Times New Roman"/>
          <w:color w:val="000000"/>
          <w:sz w:val="22"/>
          <w:szCs w:val="22"/>
        </w:rPr>
        <w:t>. rujna 202</w:t>
      </w:r>
      <w:r w:rsidR="004A143B">
        <w:rPr>
          <w:rFonts w:ascii="Times New Roman" w:eastAsia="Aptos" w:hAnsi="Times New Roman" w:cs="Times New Roman"/>
          <w:color w:val="000000"/>
          <w:sz w:val="22"/>
          <w:szCs w:val="22"/>
        </w:rPr>
        <w:t>6</w:t>
      </w:r>
      <w:r w:rsidRPr="004F7ED5">
        <w:rPr>
          <w:rFonts w:ascii="Times New Roman" w:eastAsia="Aptos" w:hAnsi="Times New Roman" w:cs="Times New Roman"/>
          <w:color w:val="000000"/>
          <w:sz w:val="22"/>
          <w:szCs w:val="22"/>
        </w:rPr>
        <w:t>. godine.</w:t>
      </w:r>
    </w:p>
    <w:p w14:paraId="079BCD3E" w14:textId="77777777" w:rsidR="004F7ED5" w:rsidRPr="004F7ED5" w:rsidRDefault="004F7ED5" w:rsidP="004F7ED5">
      <w:pPr>
        <w:spacing w:line="259" w:lineRule="auto"/>
        <w:rPr>
          <w:rFonts w:ascii="Times New Roman" w:eastAsia="Aptos" w:hAnsi="Times New Roman" w:cs="Times New Roman"/>
          <w:sz w:val="22"/>
          <w:szCs w:val="22"/>
        </w:rPr>
      </w:pPr>
    </w:p>
    <w:p w14:paraId="7F1D7BA4" w14:textId="77777777" w:rsidR="004F7ED5" w:rsidRPr="004F7ED5" w:rsidRDefault="004F7ED5" w:rsidP="004F7ED5">
      <w:pPr>
        <w:spacing w:line="259" w:lineRule="auto"/>
        <w:rPr>
          <w:rFonts w:ascii="Aptos" w:eastAsia="Aptos" w:hAnsi="Aptos" w:cs="Times New Roman"/>
          <w:sz w:val="22"/>
          <w:szCs w:val="22"/>
        </w:rPr>
      </w:pPr>
    </w:p>
    <w:p w14:paraId="35B2C754" w14:textId="202B8B1E" w:rsidR="00482809" w:rsidRDefault="00482809"/>
    <w:sectPr w:rsidR="00482809" w:rsidSect="004F7ED5">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9548A" w14:textId="77777777" w:rsidR="00047BE2" w:rsidRDefault="00047BE2" w:rsidP="004F7ED5">
      <w:pPr>
        <w:spacing w:after="0" w:line="240" w:lineRule="auto"/>
      </w:pPr>
      <w:r>
        <w:separator/>
      </w:r>
    </w:p>
  </w:endnote>
  <w:endnote w:type="continuationSeparator" w:id="0">
    <w:p w14:paraId="7FAD082F" w14:textId="77777777" w:rsidR="00047BE2" w:rsidRDefault="00047BE2" w:rsidP="004F7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DejaVuSerifCondensed">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686585"/>
      <w:docPartObj>
        <w:docPartGallery w:val="Page Numbers (Bottom of Page)"/>
        <w:docPartUnique/>
      </w:docPartObj>
    </w:sdtPr>
    <w:sdtEndPr/>
    <w:sdtContent>
      <w:p w14:paraId="3D379E93" w14:textId="6FEFDAED" w:rsidR="000D283C" w:rsidRDefault="000D283C">
        <w:pPr>
          <w:pStyle w:val="Podnoje"/>
          <w:jc w:val="right"/>
        </w:pPr>
        <w:r>
          <w:fldChar w:fldCharType="begin"/>
        </w:r>
        <w:r>
          <w:instrText>PAGE   \* MERGEFORMAT</w:instrText>
        </w:r>
        <w:r>
          <w:fldChar w:fldCharType="separate"/>
        </w:r>
        <w:r w:rsidR="00654D85">
          <w:rPr>
            <w:noProof/>
          </w:rPr>
          <w:t>22</w:t>
        </w:r>
        <w:r>
          <w:fldChar w:fldCharType="end"/>
        </w:r>
      </w:p>
    </w:sdtContent>
  </w:sdt>
  <w:p w14:paraId="19CB5435" w14:textId="77777777" w:rsidR="000D283C" w:rsidRDefault="000D283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C82C" w14:textId="77777777" w:rsidR="00047BE2" w:rsidRDefault="00047BE2" w:rsidP="004F7ED5">
      <w:pPr>
        <w:spacing w:after="0" w:line="240" w:lineRule="auto"/>
      </w:pPr>
      <w:r>
        <w:separator/>
      </w:r>
    </w:p>
  </w:footnote>
  <w:footnote w:type="continuationSeparator" w:id="0">
    <w:p w14:paraId="226CDC76" w14:textId="77777777" w:rsidR="00047BE2" w:rsidRDefault="00047BE2" w:rsidP="004F7E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5"/>
      </v:shape>
    </w:pict>
  </w:numPicBullet>
  <w:numPicBullet w:numPicBulletId="1">
    <w:pict>
      <v:shape id="_x0000_i1026" type="#_x0000_t75" style="width:11.25pt;height:11.25pt" o:bullet="t">
        <v:imagedata r:id="rId2" o:title="BD14981_"/>
      </v:shape>
    </w:pict>
  </w:numPicBullet>
  <w:abstractNum w:abstractNumId="0" w15:restartNumberingAfterBreak="0">
    <w:nsid w:val="FFFFFFFE"/>
    <w:multiLevelType w:val="singleLevel"/>
    <w:tmpl w:val="4F32A324"/>
    <w:lvl w:ilvl="0">
      <w:numFmt w:val="bullet"/>
      <w:lvlText w:val="*"/>
      <w:lvlJc w:val="left"/>
    </w:lvl>
  </w:abstractNum>
  <w:abstractNum w:abstractNumId="1" w15:restartNumberingAfterBreak="0">
    <w:nsid w:val="09564D7C"/>
    <w:multiLevelType w:val="multilevel"/>
    <w:tmpl w:val="8332A29E"/>
    <w:lvl w:ilvl="0">
      <w:start w:val="2"/>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A231F7A"/>
    <w:multiLevelType w:val="hybridMultilevel"/>
    <w:tmpl w:val="7FA0C014"/>
    <w:lvl w:ilvl="0" w:tplc="7A18571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C62EE"/>
    <w:multiLevelType w:val="hybridMultilevel"/>
    <w:tmpl w:val="FC9EFA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03742B9"/>
    <w:multiLevelType w:val="hybridMultilevel"/>
    <w:tmpl w:val="2AEE387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F34EB0"/>
    <w:multiLevelType w:val="hybridMultilevel"/>
    <w:tmpl w:val="A2BA60FE"/>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 w15:restartNumberingAfterBreak="0">
    <w:nsid w:val="13957E2C"/>
    <w:multiLevelType w:val="hybridMultilevel"/>
    <w:tmpl w:val="F844050C"/>
    <w:lvl w:ilvl="0" w:tplc="041A0001">
      <w:start w:val="1"/>
      <w:numFmt w:val="bullet"/>
      <w:lvlText w:val=""/>
      <w:lvlJc w:val="left"/>
      <w:pPr>
        <w:ind w:left="720" w:hanging="360"/>
      </w:pPr>
      <w:rPr>
        <w:rFonts w:ascii="Symbol" w:hAnsi="Symbol" w:hint="default"/>
      </w:rPr>
    </w:lvl>
    <w:lvl w:ilvl="1" w:tplc="8B0A8E1C">
      <w:numFmt w:val="bullet"/>
      <w:lvlText w:val="-"/>
      <w:lvlJc w:val="left"/>
      <w:pPr>
        <w:ind w:left="1440" w:hanging="360"/>
      </w:pPr>
      <w:rPr>
        <w:rFonts w:ascii="Calibri" w:eastAsia="Times New Roman" w:hAnsi="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85B224E"/>
    <w:multiLevelType w:val="hybridMultilevel"/>
    <w:tmpl w:val="7AF20508"/>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D101BC0"/>
    <w:multiLevelType w:val="multilevel"/>
    <w:tmpl w:val="A85AF3B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FF23649"/>
    <w:multiLevelType w:val="hybridMultilevel"/>
    <w:tmpl w:val="2AB24DF4"/>
    <w:lvl w:ilvl="0" w:tplc="E7CAB452">
      <w:start w:val="1991"/>
      <w:numFmt w:val="bullet"/>
      <w:lvlText w:val="-"/>
      <w:lvlJc w:val="left"/>
      <w:pPr>
        <w:tabs>
          <w:tab w:val="num" w:pos="720"/>
        </w:tabs>
        <w:ind w:left="720" w:hanging="360"/>
      </w:p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CF3B6C"/>
    <w:multiLevelType w:val="hybridMultilevel"/>
    <w:tmpl w:val="18CA7C12"/>
    <w:lvl w:ilvl="0" w:tplc="7A18571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147FCF"/>
    <w:multiLevelType w:val="hybridMultilevel"/>
    <w:tmpl w:val="C046B058"/>
    <w:lvl w:ilvl="0" w:tplc="041A0017">
      <w:start w:val="5"/>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80C1B6E"/>
    <w:multiLevelType w:val="hybridMultilevel"/>
    <w:tmpl w:val="30DCE1DC"/>
    <w:lvl w:ilvl="0" w:tplc="0880807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156F20"/>
    <w:multiLevelType w:val="hybridMultilevel"/>
    <w:tmpl w:val="D284A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A820133"/>
    <w:multiLevelType w:val="hybridMultilevel"/>
    <w:tmpl w:val="5BE01F7C"/>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1">
      <w:start w:val="1"/>
      <w:numFmt w:val="bullet"/>
      <w:lvlText w:val=""/>
      <w:lvlJc w:val="left"/>
      <w:pPr>
        <w:tabs>
          <w:tab w:val="num" w:pos="2160"/>
        </w:tabs>
        <w:ind w:left="2160" w:hanging="360"/>
      </w:pPr>
      <w:rPr>
        <w:rFonts w:ascii="Symbol" w:hAnsi="Symbol"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6851BE"/>
    <w:multiLevelType w:val="multilevel"/>
    <w:tmpl w:val="041A001F"/>
    <w:styleLink w:val="NormalNumbered"/>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5D2C8A"/>
    <w:multiLevelType w:val="hybridMultilevel"/>
    <w:tmpl w:val="1F8A58F2"/>
    <w:lvl w:ilvl="0" w:tplc="041A0001">
      <w:start w:val="1"/>
      <w:numFmt w:val="bullet"/>
      <w:lvlText w:val=""/>
      <w:lvlJc w:val="left"/>
      <w:pPr>
        <w:tabs>
          <w:tab w:val="num" w:pos="720"/>
        </w:tabs>
        <w:ind w:left="720" w:hanging="360"/>
      </w:pPr>
      <w:rPr>
        <w:rFonts w:ascii="Symbol" w:hAnsi="Symbol" w:hint="default"/>
      </w:rPr>
    </w:lvl>
    <w:lvl w:ilvl="1" w:tplc="1AC41D80">
      <w:start w:val="1"/>
      <w:numFmt w:val="bullet"/>
      <w:lvlText w:val=""/>
      <w:lvlPicBulletId w:val="1"/>
      <w:lvlJc w:val="left"/>
      <w:pPr>
        <w:tabs>
          <w:tab w:val="num" w:pos="1440"/>
        </w:tabs>
        <w:ind w:left="1440" w:hanging="360"/>
      </w:pPr>
      <w:rPr>
        <w:rFonts w:ascii="Symbol" w:hAnsi="Symbol"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BA29B0"/>
    <w:multiLevelType w:val="singleLevel"/>
    <w:tmpl w:val="BD2CB2D6"/>
    <w:lvl w:ilvl="0">
      <w:start w:val="1"/>
      <w:numFmt w:val="bullet"/>
      <w:lvlText w:val=""/>
      <w:lvlJc w:val="left"/>
      <w:pPr>
        <w:tabs>
          <w:tab w:val="num" w:pos="360"/>
        </w:tabs>
        <w:ind w:left="360" w:hanging="360"/>
      </w:pPr>
      <w:rPr>
        <w:rFonts w:ascii="Symbol" w:hAnsi="Symbol" w:hint="default"/>
        <w:sz w:val="28"/>
      </w:rPr>
    </w:lvl>
  </w:abstractNum>
  <w:abstractNum w:abstractNumId="18" w15:restartNumberingAfterBreak="0">
    <w:nsid w:val="30283100"/>
    <w:multiLevelType w:val="multilevel"/>
    <w:tmpl w:val="CC6E20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1E54A4F"/>
    <w:multiLevelType w:val="multilevel"/>
    <w:tmpl w:val="F10E2F64"/>
    <w:lvl w:ilvl="0">
      <w:start w:val="2"/>
      <w:numFmt w:val="decimal"/>
      <w:lvlText w:val="%1."/>
      <w:lvlJc w:val="left"/>
      <w:pPr>
        <w:ind w:left="384" w:hanging="384"/>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3980AF7"/>
    <w:multiLevelType w:val="hybridMultilevel"/>
    <w:tmpl w:val="AB08F10C"/>
    <w:lvl w:ilvl="0" w:tplc="7A18571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9B03CB"/>
    <w:multiLevelType w:val="hybridMultilevel"/>
    <w:tmpl w:val="51C2E1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D0B1382"/>
    <w:multiLevelType w:val="singleLevel"/>
    <w:tmpl w:val="34E22EC8"/>
    <w:lvl w:ilvl="0">
      <w:start w:val="2"/>
      <w:numFmt w:val="bullet"/>
      <w:lvlText w:val="-"/>
      <w:lvlJc w:val="left"/>
      <w:pPr>
        <w:tabs>
          <w:tab w:val="num" w:pos="360"/>
        </w:tabs>
        <w:ind w:left="360" w:hanging="360"/>
      </w:pPr>
      <w:rPr>
        <w:rFonts w:hint="default"/>
      </w:rPr>
    </w:lvl>
  </w:abstractNum>
  <w:abstractNum w:abstractNumId="23" w15:restartNumberingAfterBreak="0">
    <w:nsid w:val="3D3C6ED1"/>
    <w:multiLevelType w:val="hybridMultilevel"/>
    <w:tmpl w:val="34A054AC"/>
    <w:lvl w:ilvl="0" w:tplc="34E22EC8">
      <w:start w:val="2"/>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FEE5707"/>
    <w:multiLevelType w:val="hybridMultilevel"/>
    <w:tmpl w:val="CFB4AAA6"/>
    <w:lvl w:ilvl="0" w:tplc="007026A8">
      <w:start w:val="1"/>
      <w:numFmt w:val="bullet"/>
      <w:lvlText w:val=""/>
      <w:lvlPicBulletId w:val="0"/>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C1778F"/>
    <w:multiLevelType w:val="hybridMultilevel"/>
    <w:tmpl w:val="08E242B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EC4A70"/>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DC6F7D"/>
    <w:multiLevelType w:val="hybridMultilevel"/>
    <w:tmpl w:val="BAEE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884422E"/>
    <w:multiLevelType w:val="singleLevel"/>
    <w:tmpl w:val="9E4C7490"/>
    <w:lvl w:ilvl="0">
      <w:start w:val="5"/>
      <w:numFmt w:val="bullet"/>
      <w:lvlText w:val="-"/>
      <w:lvlJc w:val="left"/>
      <w:pPr>
        <w:tabs>
          <w:tab w:val="num" w:pos="360"/>
        </w:tabs>
        <w:ind w:left="360" w:hanging="360"/>
      </w:pPr>
      <w:rPr>
        <w:rFonts w:hint="default"/>
      </w:rPr>
    </w:lvl>
  </w:abstractNum>
  <w:abstractNum w:abstractNumId="29" w15:restartNumberingAfterBreak="0">
    <w:nsid w:val="488E2E8C"/>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90F7AB2"/>
    <w:multiLevelType w:val="hybridMultilevel"/>
    <w:tmpl w:val="B1CEA032"/>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C30123D"/>
    <w:multiLevelType w:val="multilevel"/>
    <w:tmpl w:val="041A001F"/>
    <w:numStyleLink w:val="NormalNumbered"/>
  </w:abstractNum>
  <w:abstractNum w:abstractNumId="32" w15:restartNumberingAfterBreak="0">
    <w:nsid w:val="4F3577C6"/>
    <w:multiLevelType w:val="multilevel"/>
    <w:tmpl w:val="9E12966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4F8618AA"/>
    <w:multiLevelType w:val="hybridMultilevel"/>
    <w:tmpl w:val="DA5ED1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0DA0571"/>
    <w:multiLevelType w:val="multilevel"/>
    <w:tmpl w:val="F10E2F64"/>
    <w:lvl w:ilvl="0">
      <w:start w:val="2"/>
      <w:numFmt w:val="decimal"/>
      <w:lvlText w:val="%1."/>
      <w:lvlJc w:val="left"/>
      <w:pPr>
        <w:ind w:left="384" w:hanging="384"/>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4FD30A6"/>
    <w:multiLevelType w:val="hybridMultilevel"/>
    <w:tmpl w:val="FD6C9B6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7F5B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C450C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F42257A"/>
    <w:multiLevelType w:val="hybridMultilevel"/>
    <w:tmpl w:val="DA42CFC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EB6CF0"/>
    <w:multiLevelType w:val="hybridMultilevel"/>
    <w:tmpl w:val="8ED2731E"/>
    <w:lvl w:ilvl="0" w:tplc="041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CEF4998"/>
    <w:multiLevelType w:val="hybridMultilevel"/>
    <w:tmpl w:val="28883FEA"/>
    <w:lvl w:ilvl="0" w:tplc="9A6A53B0">
      <w:start w:val="1"/>
      <w:numFmt w:val="bullet"/>
      <w:lvlText w:val=""/>
      <w:lvlPicBulletId w:val="0"/>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6451C5"/>
    <w:multiLevelType w:val="hybridMultilevel"/>
    <w:tmpl w:val="66404444"/>
    <w:lvl w:ilvl="0" w:tplc="7A18571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26248A"/>
    <w:multiLevelType w:val="hybridMultilevel"/>
    <w:tmpl w:val="01186FC2"/>
    <w:lvl w:ilvl="0" w:tplc="041A0001">
      <w:start w:val="1"/>
      <w:numFmt w:val="bullet"/>
      <w:lvlText w:val=""/>
      <w:lvlJc w:val="left"/>
      <w:pPr>
        <w:tabs>
          <w:tab w:val="num" w:pos="1440"/>
        </w:tabs>
        <w:ind w:left="1440" w:hanging="360"/>
      </w:pPr>
      <w:rPr>
        <w:rFonts w:ascii="Symbol" w:hAnsi="Symbol" w:hint="default"/>
      </w:rPr>
    </w:lvl>
    <w:lvl w:ilvl="1" w:tplc="041A0003" w:tentative="1">
      <w:start w:val="1"/>
      <w:numFmt w:val="bullet"/>
      <w:lvlText w:val="o"/>
      <w:lvlJc w:val="left"/>
      <w:pPr>
        <w:tabs>
          <w:tab w:val="num" w:pos="2160"/>
        </w:tabs>
        <w:ind w:left="2160" w:hanging="360"/>
      </w:pPr>
      <w:rPr>
        <w:rFonts w:ascii="Courier New" w:hAnsi="Courier New" w:cs="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cs="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cs="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2DB07DE"/>
    <w:multiLevelType w:val="hybridMultilevel"/>
    <w:tmpl w:val="0B9CD66A"/>
    <w:lvl w:ilvl="0" w:tplc="7A18571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766CBD"/>
    <w:multiLevelType w:val="hybridMultilevel"/>
    <w:tmpl w:val="A55C5E92"/>
    <w:lvl w:ilvl="0" w:tplc="1AC41D80">
      <w:start w:val="1"/>
      <w:numFmt w:val="bullet"/>
      <w:lvlText w:val=""/>
      <w:lvlPicBulletId w:val="1"/>
      <w:lvlJc w:val="left"/>
      <w:pPr>
        <w:tabs>
          <w:tab w:val="num" w:pos="720"/>
        </w:tabs>
        <w:ind w:left="72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95139B"/>
    <w:multiLevelType w:val="singleLevel"/>
    <w:tmpl w:val="9E4C7490"/>
    <w:lvl w:ilvl="0">
      <w:start w:val="3"/>
      <w:numFmt w:val="bullet"/>
      <w:lvlText w:val="-"/>
      <w:lvlJc w:val="left"/>
      <w:pPr>
        <w:tabs>
          <w:tab w:val="num" w:pos="360"/>
        </w:tabs>
        <w:ind w:left="360" w:hanging="360"/>
      </w:pPr>
      <w:rPr>
        <w:rFonts w:hint="default"/>
      </w:rPr>
    </w:lvl>
  </w:abstractNum>
  <w:num w:numId="1" w16cid:durableId="344870809">
    <w:abstractNumId w:val="22"/>
  </w:num>
  <w:num w:numId="2" w16cid:durableId="1088386474">
    <w:abstractNumId w:val="42"/>
  </w:num>
  <w:num w:numId="3" w16cid:durableId="806242652">
    <w:abstractNumId w:val="25"/>
  </w:num>
  <w:num w:numId="4" w16cid:durableId="1591230668">
    <w:abstractNumId w:val="35"/>
  </w:num>
  <w:num w:numId="5" w16cid:durableId="19744311">
    <w:abstractNumId w:val="4"/>
  </w:num>
  <w:num w:numId="6" w16cid:durableId="1985694829">
    <w:abstractNumId w:val="45"/>
  </w:num>
  <w:num w:numId="7" w16cid:durableId="1225607814">
    <w:abstractNumId w:val="10"/>
  </w:num>
  <w:num w:numId="8" w16cid:durableId="2056540212">
    <w:abstractNumId w:val="2"/>
  </w:num>
  <w:num w:numId="9" w16cid:durableId="1984967277">
    <w:abstractNumId w:val="41"/>
  </w:num>
  <w:num w:numId="10" w16cid:durableId="1099374648">
    <w:abstractNumId w:val="20"/>
  </w:num>
  <w:num w:numId="11" w16cid:durableId="2074499502">
    <w:abstractNumId w:val="43"/>
  </w:num>
  <w:num w:numId="12" w16cid:durableId="1120995824">
    <w:abstractNumId w:val="36"/>
  </w:num>
  <w:num w:numId="13" w16cid:durableId="2083336021">
    <w:abstractNumId w:val="37"/>
  </w:num>
  <w:num w:numId="14" w16cid:durableId="680668649">
    <w:abstractNumId w:val="24"/>
  </w:num>
  <w:num w:numId="15" w16cid:durableId="1631664799">
    <w:abstractNumId w:val="40"/>
  </w:num>
  <w:num w:numId="16" w16cid:durableId="48263998">
    <w:abstractNumId w:val="12"/>
  </w:num>
  <w:num w:numId="17" w16cid:durableId="1039281606">
    <w:abstractNumId w:val="44"/>
  </w:num>
  <w:num w:numId="18" w16cid:durableId="972177522">
    <w:abstractNumId w:val="14"/>
  </w:num>
  <w:num w:numId="19" w16cid:durableId="1911112581">
    <w:abstractNumId w:val="7"/>
  </w:num>
  <w:num w:numId="20" w16cid:durableId="79453152">
    <w:abstractNumId w:val="16"/>
  </w:num>
  <w:num w:numId="21" w16cid:durableId="213466213">
    <w:abstractNumId w:val="38"/>
  </w:num>
  <w:num w:numId="22" w16cid:durableId="315845874">
    <w:abstractNumId w:val="31"/>
    <w:lvlOverride w:ilvl="0">
      <w:lvl w:ilvl="0">
        <w:start w:val="1"/>
        <w:numFmt w:val="decimal"/>
        <w:lvlText w:val="%1."/>
        <w:lvlJc w:val="left"/>
        <w:pPr>
          <w:tabs>
            <w:tab w:val="num" w:pos="360"/>
          </w:tabs>
          <w:ind w:left="360" w:hanging="360"/>
        </w:pPr>
        <w:rPr>
          <w:color w:val="auto"/>
        </w:rPr>
      </w:lvl>
    </w:lvlOverride>
  </w:num>
  <w:num w:numId="23" w16cid:durableId="1852912336">
    <w:abstractNumId w:val="15"/>
  </w:num>
  <w:num w:numId="24" w16cid:durableId="1947686724">
    <w:abstractNumId w:val="28"/>
  </w:num>
  <w:num w:numId="25" w16cid:durableId="1111629059">
    <w:abstractNumId w:val="17"/>
  </w:num>
  <w:num w:numId="26" w16cid:durableId="1735856348">
    <w:abstractNumId w:val="9"/>
  </w:num>
  <w:num w:numId="27" w16cid:durableId="1895123081">
    <w:abstractNumId w:val="18"/>
  </w:num>
  <w:num w:numId="28" w16cid:durableId="759445693">
    <w:abstractNumId w:val="23"/>
  </w:num>
  <w:num w:numId="29" w16cid:durableId="199048229">
    <w:abstractNumId w:val="3"/>
  </w:num>
  <w:num w:numId="30" w16cid:durableId="1788353184">
    <w:abstractNumId w:val="8"/>
  </w:num>
  <w:num w:numId="31" w16cid:durableId="1132988481">
    <w:abstractNumId w:val="29"/>
  </w:num>
  <w:num w:numId="32" w16cid:durableId="748960584">
    <w:abstractNumId w:val="32"/>
  </w:num>
  <w:num w:numId="33" w16cid:durableId="1969966451">
    <w:abstractNumId w:val="26"/>
  </w:num>
  <w:num w:numId="34" w16cid:durableId="1660497232">
    <w:abstractNumId w:val="1"/>
  </w:num>
  <w:num w:numId="35" w16cid:durableId="1325235697">
    <w:abstractNumId w:val="19"/>
  </w:num>
  <w:num w:numId="36" w16cid:durableId="915669070">
    <w:abstractNumId w:val="34"/>
  </w:num>
  <w:num w:numId="37" w16cid:durableId="162278388">
    <w:abstractNumId w:val="0"/>
    <w:lvlOverride w:ilvl="0">
      <w:lvl w:ilvl="0">
        <w:numFmt w:val="bullet"/>
        <w:lvlText w:val=""/>
        <w:legacy w:legacy="1" w:legacySpace="0" w:legacyIndent="0"/>
        <w:lvlJc w:val="left"/>
        <w:rPr>
          <w:rFonts w:ascii="Symbol" w:hAnsi="Symbol" w:hint="default"/>
        </w:rPr>
      </w:lvl>
    </w:lvlOverride>
  </w:num>
  <w:num w:numId="38" w16cid:durableId="1739014568">
    <w:abstractNumId w:val="21"/>
  </w:num>
  <w:num w:numId="39" w16cid:durableId="41366064">
    <w:abstractNumId w:val="13"/>
  </w:num>
  <w:num w:numId="40" w16cid:durableId="2107992329">
    <w:abstractNumId w:val="5"/>
  </w:num>
  <w:num w:numId="41" w16cid:durableId="1990162772">
    <w:abstractNumId w:val="27"/>
  </w:num>
  <w:num w:numId="42" w16cid:durableId="1879080722">
    <w:abstractNumId w:val="6"/>
  </w:num>
  <w:num w:numId="43" w16cid:durableId="1409964772">
    <w:abstractNumId w:val="39"/>
  </w:num>
  <w:num w:numId="44" w16cid:durableId="820342162">
    <w:abstractNumId w:val="30"/>
  </w:num>
  <w:num w:numId="45" w16cid:durableId="1083451812">
    <w:abstractNumId w:val="33"/>
  </w:num>
  <w:num w:numId="46" w16cid:durableId="998114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ED5"/>
    <w:rsid w:val="0002096D"/>
    <w:rsid w:val="00034B82"/>
    <w:rsid w:val="00046CCC"/>
    <w:rsid w:val="00047BE2"/>
    <w:rsid w:val="00056BFB"/>
    <w:rsid w:val="0007464B"/>
    <w:rsid w:val="0007691C"/>
    <w:rsid w:val="00090498"/>
    <w:rsid w:val="000D283C"/>
    <w:rsid w:val="000D67BE"/>
    <w:rsid w:val="00124725"/>
    <w:rsid w:val="00133F23"/>
    <w:rsid w:val="00137993"/>
    <w:rsid w:val="00156B44"/>
    <w:rsid w:val="00194504"/>
    <w:rsid w:val="001B40C5"/>
    <w:rsid w:val="001D1371"/>
    <w:rsid w:val="001E51A2"/>
    <w:rsid w:val="00205153"/>
    <w:rsid w:val="0025631A"/>
    <w:rsid w:val="002723A9"/>
    <w:rsid w:val="002A0847"/>
    <w:rsid w:val="002B321B"/>
    <w:rsid w:val="00303A06"/>
    <w:rsid w:val="003106D1"/>
    <w:rsid w:val="00325F4E"/>
    <w:rsid w:val="00332603"/>
    <w:rsid w:val="00350A27"/>
    <w:rsid w:val="00350D6B"/>
    <w:rsid w:val="00354DD5"/>
    <w:rsid w:val="00361F46"/>
    <w:rsid w:val="00370B35"/>
    <w:rsid w:val="00377648"/>
    <w:rsid w:val="0039296C"/>
    <w:rsid w:val="00396838"/>
    <w:rsid w:val="003973CA"/>
    <w:rsid w:val="003E3D1E"/>
    <w:rsid w:val="003E739F"/>
    <w:rsid w:val="003F57C8"/>
    <w:rsid w:val="0042291C"/>
    <w:rsid w:val="0043015D"/>
    <w:rsid w:val="00434B80"/>
    <w:rsid w:val="00467842"/>
    <w:rsid w:val="0047308A"/>
    <w:rsid w:val="00482809"/>
    <w:rsid w:val="004A143B"/>
    <w:rsid w:val="004D47EF"/>
    <w:rsid w:val="004D535F"/>
    <w:rsid w:val="004F290D"/>
    <w:rsid w:val="004F3851"/>
    <w:rsid w:val="004F39B2"/>
    <w:rsid w:val="004F7ED5"/>
    <w:rsid w:val="00516AE7"/>
    <w:rsid w:val="00524D0D"/>
    <w:rsid w:val="0059176B"/>
    <w:rsid w:val="005D0AC4"/>
    <w:rsid w:val="005D44C0"/>
    <w:rsid w:val="005F435B"/>
    <w:rsid w:val="00647BBB"/>
    <w:rsid w:val="00654D85"/>
    <w:rsid w:val="0066102E"/>
    <w:rsid w:val="00680F3B"/>
    <w:rsid w:val="0069699F"/>
    <w:rsid w:val="006A3276"/>
    <w:rsid w:val="006C4255"/>
    <w:rsid w:val="006E56FB"/>
    <w:rsid w:val="0074162E"/>
    <w:rsid w:val="00761A80"/>
    <w:rsid w:val="00780492"/>
    <w:rsid w:val="007869DC"/>
    <w:rsid w:val="00794A47"/>
    <w:rsid w:val="007A4180"/>
    <w:rsid w:val="007B58DB"/>
    <w:rsid w:val="007F2101"/>
    <w:rsid w:val="008049D2"/>
    <w:rsid w:val="00816BC6"/>
    <w:rsid w:val="0089067F"/>
    <w:rsid w:val="008A35A5"/>
    <w:rsid w:val="009109C1"/>
    <w:rsid w:val="00912982"/>
    <w:rsid w:val="0092258C"/>
    <w:rsid w:val="009C7786"/>
    <w:rsid w:val="00A31206"/>
    <w:rsid w:val="00A462DF"/>
    <w:rsid w:val="00A90F45"/>
    <w:rsid w:val="00A93652"/>
    <w:rsid w:val="00A965E3"/>
    <w:rsid w:val="00AA2279"/>
    <w:rsid w:val="00AB4743"/>
    <w:rsid w:val="00AB613D"/>
    <w:rsid w:val="00AB6272"/>
    <w:rsid w:val="00AC3AF4"/>
    <w:rsid w:val="00AE0201"/>
    <w:rsid w:val="00AF3AF2"/>
    <w:rsid w:val="00B012D7"/>
    <w:rsid w:val="00B163EF"/>
    <w:rsid w:val="00B43901"/>
    <w:rsid w:val="00B4684D"/>
    <w:rsid w:val="00B823F9"/>
    <w:rsid w:val="00B96F46"/>
    <w:rsid w:val="00BA3E1E"/>
    <w:rsid w:val="00C06D11"/>
    <w:rsid w:val="00C20EDE"/>
    <w:rsid w:val="00C46260"/>
    <w:rsid w:val="00CC0767"/>
    <w:rsid w:val="00CC775D"/>
    <w:rsid w:val="00CE5562"/>
    <w:rsid w:val="00CE6555"/>
    <w:rsid w:val="00CF2C96"/>
    <w:rsid w:val="00D16400"/>
    <w:rsid w:val="00DA51A9"/>
    <w:rsid w:val="00DA7F47"/>
    <w:rsid w:val="00DD5B35"/>
    <w:rsid w:val="00DE6ABE"/>
    <w:rsid w:val="00E81A97"/>
    <w:rsid w:val="00E85C10"/>
    <w:rsid w:val="00EC677E"/>
    <w:rsid w:val="00EE173D"/>
    <w:rsid w:val="00F045FB"/>
    <w:rsid w:val="00F05B57"/>
    <w:rsid w:val="00F33D71"/>
    <w:rsid w:val="00F571A2"/>
    <w:rsid w:val="00F66A74"/>
    <w:rsid w:val="00FC1057"/>
    <w:rsid w:val="00FF00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1BD9C9"/>
  <w15:chartTrackingRefBased/>
  <w15:docId w15:val="{C214D98E-85BC-4626-8CD5-5E02BC90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4F7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unhideWhenUsed/>
    <w:qFormat/>
    <w:rsid w:val="004F7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unhideWhenUsed/>
    <w:qFormat/>
    <w:rsid w:val="004F7ED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nhideWhenUsed/>
    <w:qFormat/>
    <w:rsid w:val="004F7ED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4F7ED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nhideWhenUsed/>
    <w:qFormat/>
    <w:rsid w:val="004F7ED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F7ED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F7ED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F7ED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F7ED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rsid w:val="004F7ED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rsid w:val="004F7ED5"/>
    <w:rPr>
      <w:rFonts w:eastAsiaTheme="majorEastAsia" w:cstheme="majorBidi"/>
      <w:color w:val="0F4761" w:themeColor="accent1" w:themeShade="BF"/>
      <w:sz w:val="28"/>
      <w:szCs w:val="28"/>
    </w:rPr>
  </w:style>
  <w:style w:type="character" w:customStyle="1" w:styleId="Naslov4Char">
    <w:name w:val="Naslov 4 Char"/>
    <w:basedOn w:val="Zadanifontodlomka"/>
    <w:link w:val="Naslov4"/>
    <w:rsid w:val="004F7ED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4F7ED5"/>
    <w:rPr>
      <w:rFonts w:eastAsiaTheme="majorEastAsia" w:cstheme="majorBidi"/>
      <w:color w:val="0F4761" w:themeColor="accent1" w:themeShade="BF"/>
    </w:rPr>
  </w:style>
  <w:style w:type="character" w:customStyle="1" w:styleId="Naslov6Char">
    <w:name w:val="Naslov 6 Char"/>
    <w:basedOn w:val="Zadanifontodlomka"/>
    <w:link w:val="Naslov6"/>
    <w:rsid w:val="004F7ED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F7ED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F7ED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F7ED5"/>
    <w:rPr>
      <w:rFonts w:eastAsiaTheme="majorEastAsia" w:cstheme="majorBidi"/>
      <w:color w:val="272727" w:themeColor="text1" w:themeTint="D8"/>
    </w:rPr>
  </w:style>
  <w:style w:type="paragraph" w:styleId="Naslov">
    <w:name w:val="Title"/>
    <w:basedOn w:val="Normal"/>
    <w:next w:val="Normal"/>
    <w:link w:val="NaslovChar"/>
    <w:uiPriority w:val="10"/>
    <w:qFormat/>
    <w:rsid w:val="004F7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F7ED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F7ED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F7ED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F7ED5"/>
    <w:pPr>
      <w:spacing w:before="160"/>
      <w:jc w:val="center"/>
    </w:pPr>
    <w:rPr>
      <w:i/>
      <w:iCs/>
      <w:color w:val="404040" w:themeColor="text1" w:themeTint="BF"/>
    </w:rPr>
  </w:style>
  <w:style w:type="character" w:customStyle="1" w:styleId="CitatChar">
    <w:name w:val="Citat Char"/>
    <w:basedOn w:val="Zadanifontodlomka"/>
    <w:link w:val="Citat"/>
    <w:uiPriority w:val="29"/>
    <w:rsid w:val="004F7ED5"/>
    <w:rPr>
      <w:i/>
      <w:iCs/>
      <w:color w:val="404040" w:themeColor="text1" w:themeTint="BF"/>
    </w:rPr>
  </w:style>
  <w:style w:type="paragraph" w:styleId="Odlomakpopisa">
    <w:name w:val="List Paragraph"/>
    <w:basedOn w:val="Normal"/>
    <w:uiPriority w:val="34"/>
    <w:qFormat/>
    <w:rsid w:val="004F7ED5"/>
    <w:pPr>
      <w:ind w:left="720"/>
      <w:contextualSpacing/>
    </w:pPr>
  </w:style>
  <w:style w:type="character" w:styleId="Jakoisticanje">
    <w:name w:val="Intense Emphasis"/>
    <w:basedOn w:val="Zadanifontodlomka"/>
    <w:uiPriority w:val="21"/>
    <w:qFormat/>
    <w:rsid w:val="004F7ED5"/>
    <w:rPr>
      <w:i/>
      <w:iCs/>
      <w:color w:val="0F4761" w:themeColor="accent1" w:themeShade="BF"/>
    </w:rPr>
  </w:style>
  <w:style w:type="paragraph" w:styleId="Naglaencitat">
    <w:name w:val="Intense Quote"/>
    <w:basedOn w:val="Normal"/>
    <w:next w:val="Normal"/>
    <w:link w:val="NaglaencitatChar"/>
    <w:uiPriority w:val="30"/>
    <w:qFormat/>
    <w:rsid w:val="004F7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F7ED5"/>
    <w:rPr>
      <w:i/>
      <w:iCs/>
      <w:color w:val="0F4761" w:themeColor="accent1" w:themeShade="BF"/>
    </w:rPr>
  </w:style>
  <w:style w:type="character" w:styleId="Istaknutareferenca">
    <w:name w:val="Intense Reference"/>
    <w:basedOn w:val="Zadanifontodlomka"/>
    <w:uiPriority w:val="32"/>
    <w:qFormat/>
    <w:rsid w:val="004F7ED5"/>
    <w:rPr>
      <w:b/>
      <w:bCs/>
      <w:smallCaps/>
      <w:color w:val="0F4761" w:themeColor="accent1" w:themeShade="BF"/>
      <w:spacing w:val="5"/>
    </w:rPr>
  </w:style>
  <w:style w:type="numbering" w:customStyle="1" w:styleId="Bezpopisa1">
    <w:name w:val="Bez popisa1"/>
    <w:next w:val="Bezpopisa"/>
    <w:uiPriority w:val="99"/>
    <w:semiHidden/>
    <w:unhideWhenUsed/>
    <w:rsid w:val="004F7ED5"/>
  </w:style>
  <w:style w:type="numbering" w:customStyle="1" w:styleId="Bezpopisa11">
    <w:name w:val="Bez popisa11"/>
    <w:next w:val="Bezpopisa"/>
    <w:uiPriority w:val="99"/>
    <w:semiHidden/>
    <w:unhideWhenUsed/>
    <w:rsid w:val="004F7ED5"/>
  </w:style>
  <w:style w:type="numbering" w:customStyle="1" w:styleId="Bezpopisa111">
    <w:name w:val="Bez popisa111"/>
    <w:next w:val="Bezpopisa"/>
    <w:uiPriority w:val="99"/>
    <w:semiHidden/>
    <w:unhideWhenUsed/>
    <w:rsid w:val="004F7ED5"/>
  </w:style>
  <w:style w:type="numbering" w:customStyle="1" w:styleId="Bezpopisa1111">
    <w:name w:val="Bez popisa1111"/>
    <w:next w:val="Bezpopisa"/>
    <w:semiHidden/>
    <w:rsid w:val="004F7ED5"/>
  </w:style>
  <w:style w:type="table" w:styleId="Reetkatablice">
    <w:name w:val="Table Grid"/>
    <w:basedOn w:val="Obinatablica"/>
    <w:uiPriority w:val="39"/>
    <w:rsid w:val="004F7ED5"/>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rsid w:val="004F7ED5"/>
    <w:pPr>
      <w:spacing w:after="0" w:line="240" w:lineRule="auto"/>
      <w:jc w:val="both"/>
    </w:pPr>
    <w:rPr>
      <w:rFonts w:ascii="Times New Roman" w:eastAsia="Times New Roman" w:hAnsi="Times New Roman" w:cs="Times New Roman"/>
      <w:b/>
      <w:kern w:val="0"/>
      <w:szCs w:val="20"/>
      <w:lang w:eastAsia="hr-HR"/>
      <w14:ligatures w14:val="none"/>
    </w:rPr>
  </w:style>
  <w:style w:type="character" w:customStyle="1" w:styleId="TijelotekstaChar">
    <w:name w:val="Tijelo teksta Char"/>
    <w:basedOn w:val="Zadanifontodlomka"/>
    <w:link w:val="Tijeloteksta"/>
    <w:rsid w:val="004F7ED5"/>
    <w:rPr>
      <w:rFonts w:ascii="Times New Roman" w:eastAsia="Times New Roman" w:hAnsi="Times New Roman" w:cs="Times New Roman"/>
      <w:b/>
      <w:kern w:val="0"/>
      <w:szCs w:val="20"/>
      <w:lang w:eastAsia="hr-HR"/>
      <w14:ligatures w14:val="none"/>
    </w:rPr>
  </w:style>
  <w:style w:type="character" w:customStyle="1" w:styleId="Normal-navod">
    <w:name w:val="Normal - navod"/>
    <w:basedOn w:val="Zadanifontodlomka"/>
    <w:rsid w:val="004F7ED5"/>
    <w:rPr>
      <w:szCs w:val="24"/>
    </w:rPr>
  </w:style>
  <w:style w:type="paragraph" w:customStyle="1" w:styleId="BodyText-bulleted">
    <w:name w:val="Body Text - bulleted"/>
    <w:basedOn w:val="Tijeloteksta"/>
    <w:link w:val="BodyText-bulletedCharChar"/>
    <w:rsid w:val="004F7ED5"/>
    <w:pPr>
      <w:spacing w:after="120" w:line="360" w:lineRule="auto"/>
      <w:ind w:firstLine="567"/>
    </w:pPr>
    <w:rPr>
      <w:b w:val="0"/>
    </w:rPr>
  </w:style>
  <w:style w:type="character" w:customStyle="1" w:styleId="BodyText-bulletedCharChar">
    <w:name w:val="Body Text - bulleted Char Char"/>
    <w:basedOn w:val="Zadanifontodlomka"/>
    <w:link w:val="BodyText-bulleted"/>
    <w:rsid w:val="004F7ED5"/>
    <w:rPr>
      <w:rFonts w:ascii="Times New Roman" w:eastAsia="Times New Roman" w:hAnsi="Times New Roman" w:cs="Times New Roman"/>
      <w:kern w:val="0"/>
      <w:szCs w:val="20"/>
      <w:lang w:eastAsia="hr-HR"/>
      <w14:ligatures w14:val="none"/>
    </w:rPr>
  </w:style>
  <w:style w:type="paragraph" w:styleId="Tijeloteksta2">
    <w:name w:val="Body Text 2"/>
    <w:basedOn w:val="Normal"/>
    <w:link w:val="Tijeloteksta2Char"/>
    <w:rsid w:val="004F7ED5"/>
    <w:pPr>
      <w:spacing w:after="120" w:line="480" w:lineRule="auto"/>
    </w:pPr>
    <w:rPr>
      <w:rFonts w:ascii="Times New Roman" w:eastAsia="Times New Roman" w:hAnsi="Times New Roman" w:cs="Times New Roman"/>
      <w:kern w:val="0"/>
      <w:lang w:val="en-US"/>
      <w14:ligatures w14:val="none"/>
    </w:rPr>
  </w:style>
  <w:style w:type="character" w:customStyle="1" w:styleId="Tijeloteksta2Char">
    <w:name w:val="Tijelo teksta 2 Char"/>
    <w:basedOn w:val="Zadanifontodlomka"/>
    <w:link w:val="Tijeloteksta2"/>
    <w:rsid w:val="004F7ED5"/>
    <w:rPr>
      <w:rFonts w:ascii="Times New Roman" w:eastAsia="Times New Roman" w:hAnsi="Times New Roman" w:cs="Times New Roman"/>
      <w:kern w:val="0"/>
      <w:lang w:val="en-US"/>
      <w14:ligatures w14:val="none"/>
    </w:rPr>
  </w:style>
  <w:style w:type="numbering" w:customStyle="1" w:styleId="NormalNumbered">
    <w:name w:val="Normal Numbered"/>
    <w:basedOn w:val="Bezpopisa"/>
    <w:rsid w:val="004F7ED5"/>
    <w:pPr>
      <w:numPr>
        <w:numId w:val="23"/>
      </w:numPr>
    </w:pPr>
  </w:style>
  <w:style w:type="paragraph" w:styleId="Tijeloteksta-uvlaka3">
    <w:name w:val="Body Text Indent 3"/>
    <w:basedOn w:val="Normal"/>
    <w:link w:val="Tijeloteksta-uvlaka3Char"/>
    <w:rsid w:val="004F7ED5"/>
    <w:pPr>
      <w:spacing w:after="120" w:line="240" w:lineRule="auto"/>
      <w:ind w:left="283"/>
    </w:pPr>
    <w:rPr>
      <w:rFonts w:ascii="Times New Roman" w:eastAsia="Times New Roman" w:hAnsi="Times New Roman" w:cs="Times New Roman"/>
      <w:kern w:val="0"/>
      <w:sz w:val="16"/>
      <w:szCs w:val="16"/>
      <w:lang w:eastAsia="hr-HR"/>
      <w14:ligatures w14:val="none"/>
    </w:rPr>
  </w:style>
  <w:style w:type="character" w:customStyle="1" w:styleId="Tijeloteksta-uvlaka3Char">
    <w:name w:val="Tijelo teksta - uvlaka 3 Char"/>
    <w:basedOn w:val="Zadanifontodlomka"/>
    <w:link w:val="Tijeloteksta-uvlaka3"/>
    <w:rsid w:val="004F7ED5"/>
    <w:rPr>
      <w:rFonts w:ascii="Times New Roman" w:eastAsia="Times New Roman" w:hAnsi="Times New Roman" w:cs="Times New Roman"/>
      <w:kern w:val="0"/>
      <w:sz w:val="16"/>
      <w:szCs w:val="16"/>
      <w:lang w:eastAsia="hr-HR"/>
      <w14:ligatures w14:val="none"/>
    </w:rPr>
  </w:style>
  <w:style w:type="paragraph" w:styleId="Uvuenotijeloteksta">
    <w:name w:val="Body Text Indent"/>
    <w:basedOn w:val="Normal"/>
    <w:link w:val="UvuenotijelotekstaChar"/>
    <w:rsid w:val="004F7ED5"/>
    <w:pPr>
      <w:spacing w:after="120" w:line="360" w:lineRule="auto"/>
      <w:ind w:left="283"/>
      <w:jc w:val="both"/>
    </w:pPr>
    <w:rPr>
      <w:rFonts w:ascii="Times New Roman" w:eastAsia="Times New Roman" w:hAnsi="Times New Roman" w:cs="Times New Roman"/>
      <w:kern w:val="0"/>
      <w:lang w:eastAsia="hr-HR"/>
      <w14:ligatures w14:val="none"/>
    </w:rPr>
  </w:style>
  <w:style w:type="character" w:customStyle="1" w:styleId="UvuenotijelotekstaChar">
    <w:name w:val="Uvučeno tijelo teksta Char"/>
    <w:basedOn w:val="Zadanifontodlomka"/>
    <w:link w:val="Uvuenotijeloteksta"/>
    <w:rsid w:val="004F7ED5"/>
    <w:rPr>
      <w:rFonts w:ascii="Times New Roman" w:eastAsia="Times New Roman" w:hAnsi="Times New Roman" w:cs="Times New Roman"/>
      <w:kern w:val="0"/>
      <w:lang w:eastAsia="hr-HR"/>
      <w14:ligatures w14:val="none"/>
    </w:rPr>
  </w:style>
  <w:style w:type="paragraph" w:customStyle="1" w:styleId="Normal-Heading">
    <w:name w:val="Normal - Heading"/>
    <w:basedOn w:val="Normal"/>
    <w:rsid w:val="004F7ED5"/>
    <w:pPr>
      <w:keepNext/>
      <w:spacing w:before="240" w:after="0" w:line="360" w:lineRule="auto"/>
      <w:jc w:val="both"/>
    </w:pPr>
    <w:rPr>
      <w:rFonts w:ascii="Times New Roman" w:eastAsia="Times New Roman" w:hAnsi="Times New Roman" w:cs="Times New Roman"/>
      <w:bCs/>
      <w:color w:val="000000"/>
      <w:kern w:val="0"/>
      <w:u w:val="single"/>
      <w:lang w:eastAsia="hr-HR"/>
      <w14:ligatures w14:val="none"/>
    </w:rPr>
  </w:style>
  <w:style w:type="paragraph" w:styleId="Kartadokumenta">
    <w:name w:val="Document Map"/>
    <w:basedOn w:val="Normal"/>
    <w:link w:val="KartadokumentaChar"/>
    <w:semiHidden/>
    <w:rsid w:val="004F7ED5"/>
    <w:pPr>
      <w:shd w:val="clear" w:color="auto" w:fill="000080"/>
      <w:spacing w:after="0" w:line="240" w:lineRule="auto"/>
    </w:pPr>
    <w:rPr>
      <w:rFonts w:ascii="Tahoma" w:eastAsia="Times New Roman" w:hAnsi="Tahoma" w:cs="Tahoma"/>
      <w:kern w:val="0"/>
      <w:sz w:val="20"/>
      <w:szCs w:val="20"/>
      <w:lang w:eastAsia="hr-HR"/>
      <w14:ligatures w14:val="none"/>
    </w:rPr>
  </w:style>
  <w:style w:type="character" w:customStyle="1" w:styleId="KartadokumentaChar">
    <w:name w:val="Karta dokumenta Char"/>
    <w:basedOn w:val="Zadanifontodlomka"/>
    <w:link w:val="Kartadokumenta"/>
    <w:semiHidden/>
    <w:rsid w:val="004F7ED5"/>
    <w:rPr>
      <w:rFonts w:ascii="Tahoma" w:eastAsia="Times New Roman" w:hAnsi="Tahoma" w:cs="Tahoma"/>
      <w:kern w:val="0"/>
      <w:sz w:val="20"/>
      <w:szCs w:val="20"/>
      <w:shd w:val="clear" w:color="auto" w:fill="000080"/>
      <w:lang w:eastAsia="hr-HR"/>
      <w14:ligatures w14:val="none"/>
    </w:rPr>
  </w:style>
  <w:style w:type="paragraph" w:styleId="TOCNaslov">
    <w:name w:val="TOC Heading"/>
    <w:basedOn w:val="Naslov1"/>
    <w:next w:val="Normal"/>
    <w:uiPriority w:val="39"/>
    <w:unhideWhenUsed/>
    <w:qFormat/>
    <w:rsid w:val="004F7ED5"/>
    <w:pPr>
      <w:spacing w:before="240" w:after="0" w:line="259" w:lineRule="auto"/>
      <w:outlineLvl w:val="9"/>
    </w:pPr>
    <w:rPr>
      <w:kern w:val="0"/>
      <w:sz w:val="32"/>
      <w:szCs w:val="32"/>
      <w:lang w:eastAsia="hr-HR"/>
      <w14:ligatures w14:val="none"/>
    </w:rPr>
  </w:style>
  <w:style w:type="paragraph" w:styleId="Sadraj1">
    <w:name w:val="toc 1"/>
    <w:basedOn w:val="Normal"/>
    <w:next w:val="Normal"/>
    <w:autoRedefine/>
    <w:uiPriority w:val="39"/>
    <w:unhideWhenUsed/>
    <w:rsid w:val="004F7ED5"/>
    <w:pPr>
      <w:spacing w:after="100" w:line="259" w:lineRule="auto"/>
    </w:pPr>
    <w:rPr>
      <w:sz w:val="22"/>
      <w:szCs w:val="22"/>
    </w:rPr>
  </w:style>
  <w:style w:type="paragraph" w:styleId="Sadraj2">
    <w:name w:val="toc 2"/>
    <w:basedOn w:val="Normal"/>
    <w:next w:val="Normal"/>
    <w:autoRedefine/>
    <w:uiPriority w:val="39"/>
    <w:unhideWhenUsed/>
    <w:rsid w:val="004F7ED5"/>
    <w:pPr>
      <w:spacing w:after="100" w:line="259" w:lineRule="auto"/>
      <w:ind w:left="220"/>
    </w:pPr>
    <w:rPr>
      <w:sz w:val="22"/>
      <w:szCs w:val="22"/>
    </w:rPr>
  </w:style>
  <w:style w:type="character" w:customStyle="1" w:styleId="Hiperveza1">
    <w:name w:val="Hiperveza1"/>
    <w:basedOn w:val="Zadanifontodlomka"/>
    <w:uiPriority w:val="99"/>
    <w:unhideWhenUsed/>
    <w:rsid w:val="004F7ED5"/>
    <w:rPr>
      <w:color w:val="467886"/>
      <w:u w:val="single"/>
    </w:rPr>
  </w:style>
  <w:style w:type="paragraph" w:styleId="Zaglavlje">
    <w:name w:val="header"/>
    <w:basedOn w:val="Normal"/>
    <w:link w:val="ZaglavljeChar"/>
    <w:uiPriority w:val="99"/>
    <w:unhideWhenUsed/>
    <w:rsid w:val="004F7ED5"/>
    <w:pPr>
      <w:tabs>
        <w:tab w:val="center" w:pos="4536"/>
        <w:tab w:val="right" w:pos="9072"/>
      </w:tabs>
      <w:spacing w:after="0" w:line="240" w:lineRule="auto"/>
    </w:pPr>
    <w:rPr>
      <w:sz w:val="22"/>
      <w:szCs w:val="22"/>
    </w:rPr>
  </w:style>
  <w:style w:type="character" w:customStyle="1" w:styleId="ZaglavljeChar">
    <w:name w:val="Zaglavlje Char"/>
    <w:basedOn w:val="Zadanifontodlomka"/>
    <w:link w:val="Zaglavlje"/>
    <w:uiPriority w:val="99"/>
    <w:rsid w:val="004F7ED5"/>
    <w:rPr>
      <w:sz w:val="22"/>
      <w:szCs w:val="22"/>
    </w:rPr>
  </w:style>
  <w:style w:type="paragraph" w:styleId="Podnoje">
    <w:name w:val="footer"/>
    <w:basedOn w:val="Normal"/>
    <w:link w:val="PodnojeChar"/>
    <w:uiPriority w:val="99"/>
    <w:unhideWhenUsed/>
    <w:rsid w:val="004F7ED5"/>
    <w:pPr>
      <w:tabs>
        <w:tab w:val="center" w:pos="4536"/>
        <w:tab w:val="right" w:pos="9072"/>
      </w:tabs>
      <w:spacing w:after="0" w:line="240" w:lineRule="auto"/>
    </w:pPr>
    <w:rPr>
      <w:sz w:val="22"/>
      <w:szCs w:val="22"/>
    </w:rPr>
  </w:style>
  <w:style w:type="character" w:customStyle="1" w:styleId="PodnojeChar">
    <w:name w:val="Podnožje Char"/>
    <w:basedOn w:val="Zadanifontodlomka"/>
    <w:link w:val="Podnoje"/>
    <w:uiPriority w:val="99"/>
    <w:rsid w:val="004F7ED5"/>
    <w:rPr>
      <w:sz w:val="22"/>
      <w:szCs w:val="22"/>
    </w:rPr>
  </w:style>
  <w:style w:type="paragraph" w:styleId="Sadraj3">
    <w:name w:val="toc 3"/>
    <w:basedOn w:val="Normal"/>
    <w:next w:val="Normal"/>
    <w:autoRedefine/>
    <w:uiPriority w:val="39"/>
    <w:unhideWhenUsed/>
    <w:rsid w:val="004F7ED5"/>
    <w:pPr>
      <w:spacing w:after="100" w:line="259" w:lineRule="auto"/>
      <w:ind w:left="440"/>
    </w:pPr>
    <w:rPr>
      <w:sz w:val="22"/>
      <w:szCs w:val="22"/>
    </w:rPr>
  </w:style>
  <w:style w:type="paragraph" w:styleId="Tekstbalonia">
    <w:name w:val="Balloon Text"/>
    <w:basedOn w:val="Normal"/>
    <w:link w:val="TekstbaloniaChar"/>
    <w:uiPriority w:val="99"/>
    <w:semiHidden/>
    <w:unhideWhenUsed/>
    <w:rsid w:val="004F7ED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4F7ED5"/>
    <w:rPr>
      <w:rFonts w:ascii="Tahoma" w:hAnsi="Tahoma" w:cs="Tahoma"/>
      <w:sz w:val="16"/>
      <w:szCs w:val="16"/>
    </w:rPr>
  </w:style>
  <w:style w:type="character" w:customStyle="1" w:styleId="SlijeenaHiperveza1">
    <w:name w:val="SlijeđenaHiperveza1"/>
    <w:basedOn w:val="Zadanifontodlomka"/>
    <w:uiPriority w:val="99"/>
    <w:semiHidden/>
    <w:unhideWhenUsed/>
    <w:rsid w:val="004F7ED5"/>
    <w:rPr>
      <w:color w:val="96607D"/>
      <w:u w:val="single"/>
    </w:rPr>
  </w:style>
  <w:style w:type="character" w:styleId="Referencakomentara">
    <w:name w:val="annotation reference"/>
    <w:basedOn w:val="Zadanifontodlomka"/>
    <w:uiPriority w:val="99"/>
    <w:semiHidden/>
    <w:unhideWhenUsed/>
    <w:rsid w:val="004F7ED5"/>
    <w:rPr>
      <w:sz w:val="16"/>
      <w:szCs w:val="16"/>
    </w:rPr>
  </w:style>
  <w:style w:type="paragraph" w:styleId="Tekstkomentara">
    <w:name w:val="annotation text"/>
    <w:basedOn w:val="Normal"/>
    <w:link w:val="TekstkomentaraChar"/>
    <w:uiPriority w:val="99"/>
    <w:unhideWhenUsed/>
    <w:rsid w:val="004F7ED5"/>
    <w:pPr>
      <w:spacing w:line="240" w:lineRule="auto"/>
    </w:pPr>
    <w:rPr>
      <w:sz w:val="20"/>
      <w:szCs w:val="20"/>
    </w:rPr>
  </w:style>
  <w:style w:type="character" w:customStyle="1" w:styleId="TekstkomentaraChar">
    <w:name w:val="Tekst komentara Char"/>
    <w:basedOn w:val="Zadanifontodlomka"/>
    <w:link w:val="Tekstkomentara"/>
    <w:uiPriority w:val="99"/>
    <w:rsid w:val="004F7ED5"/>
    <w:rPr>
      <w:sz w:val="20"/>
      <w:szCs w:val="20"/>
    </w:rPr>
  </w:style>
  <w:style w:type="paragraph" w:styleId="Predmetkomentara">
    <w:name w:val="annotation subject"/>
    <w:basedOn w:val="Tekstkomentara"/>
    <w:next w:val="Tekstkomentara"/>
    <w:link w:val="PredmetkomentaraChar"/>
    <w:uiPriority w:val="99"/>
    <w:semiHidden/>
    <w:unhideWhenUsed/>
    <w:rsid w:val="004F7ED5"/>
    <w:rPr>
      <w:b/>
      <w:bCs/>
    </w:rPr>
  </w:style>
  <w:style w:type="character" w:customStyle="1" w:styleId="PredmetkomentaraChar">
    <w:name w:val="Predmet komentara Char"/>
    <w:basedOn w:val="TekstkomentaraChar"/>
    <w:link w:val="Predmetkomentara"/>
    <w:uiPriority w:val="99"/>
    <w:semiHidden/>
    <w:rsid w:val="004F7ED5"/>
    <w:rPr>
      <w:b/>
      <w:bCs/>
      <w:sz w:val="20"/>
      <w:szCs w:val="20"/>
    </w:rPr>
  </w:style>
  <w:style w:type="paragraph" w:styleId="Tekstfusnote">
    <w:name w:val="footnote text"/>
    <w:basedOn w:val="Normal"/>
    <w:link w:val="TekstfusnoteChar"/>
    <w:uiPriority w:val="99"/>
    <w:semiHidden/>
    <w:unhideWhenUsed/>
    <w:rsid w:val="004F7ED5"/>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F7ED5"/>
    <w:rPr>
      <w:sz w:val="20"/>
      <w:szCs w:val="20"/>
    </w:rPr>
  </w:style>
  <w:style w:type="character" w:styleId="Referencafusnote">
    <w:name w:val="footnote reference"/>
    <w:basedOn w:val="Zadanifontodlomka"/>
    <w:uiPriority w:val="99"/>
    <w:semiHidden/>
    <w:unhideWhenUsed/>
    <w:rsid w:val="004F7ED5"/>
    <w:rPr>
      <w:vertAlign w:val="superscript"/>
    </w:rPr>
  </w:style>
  <w:style w:type="paragraph" w:styleId="Revizija">
    <w:name w:val="Revision"/>
    <w:hidden/>
    <w:uiPriority w:val="99"/>
    <w:semiHidden/>
    <w:rsid w:val="004F7ED5"/>
    <w:pPr>
      <w:spacing w:after="0" w:line="240" w:lineRule="auto"/>
    </w:pPr>
    <w:rPr>
      <w:sz w:val="22"/>
      <w:szCs w:val="22"/>
    </w:rPr>
  </w:style>
  <w:style w:type="character" w:styleId="Hiperveza">
    <w:name w:val="Hyperlink"/>
    <w:basedOn w:val="Zadanifontodlomka"/>
    <w:uiPriority w:val="99"/>
    <w:unhideWhenUsed/>
    <w:rsid w:val="004F7ED5"/>
    <w:rPr>
      <w:color w:val="467886" w:themeColor="hyperlink"/>
      <w:u w:val="single"/>
    </w:rPr>
  </w:style>
  <w:style w:type="character" w:styleId="SlijeenaHiperveza">
    <w:name w:val="FollowedHyperlink"/>
    <w:basedOn w:val="Zadanifontodlomka"/>
    <w:uiPriority w:val="99"/>
    <w:semiHidden/>
    <w:unhideWhenUsed/>
    <w:rsid w:val="004F7E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0F061-1904-4608-B675-EB874833A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43</Pages>
  <Words>10064</Words>
  <Characters>57366</Characters>
  <Application>Microsoft Office Word</Application>
  <DocSecurity>4</DocSecurity>
  <Lines>478</Lines>
  <Paragraphs>134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Manjkas</dc:creator>
  <cp:keywords/>
  <dc:description/>
  <cp:lastModifiedBy>Kristina Manjkas</cp:lastModifiedBy>
  <cp:revision>2</cp:revision>
  <dcterms:created xsi:type="dcterms:W3CDTF">2026-10-01T04:20:00Z</dcterms:created>
  <dcterms:modified xsi:type="dcterms:W3CDTF">2026-10-01T04:20:00Z</dcterms:modified>
</cp:coreProperties>
</file>