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B895" w14:textId="7CF35C09" w:rsidR="00945A87" w:rsidRDefault="00945A87" w:rsidP="00462AA4">
      <w:pPr>
        <w:spacing w:after="0"/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 </w:t>
      </w:r>
      <w:r w:rsidR="00E32266">
        <w:rPr>
          <w:rFonts w:ascii="Arial Narrow" w:hAnsi="Arial Narrow"/>
        </w:rPr>
        <w:tab/>
      </w:r>
      <w:r w:rsidRPr="000E20D9">
        <w:rPr>
          <w:rFonts w:ascii="Arial Narrow" w:hAnsi="Arial Narrow"/>
        </w:rPr>
        <w:t xml:space="preserve">Na temelju članka 41. </w:t>
      </w:r>
      <w:r w:rsidR="00E32266">
        <w:rPr>
          <w:rFonts w:ascii="Arial Narrow" w:hAnsi="Arial Narrow"/>
        </w:rPr>
        <w:t>s</w:t>
      </w:r>
      <w:r w:rsidRPr="000E20D9">
        <w:rPr>
          <w:rFonts w:ascii="Arial Narrow" w:hAnsi="Arial Narrow"/>
        </w:rPr>
        <w:t>tavka 13. Statuta Dječjeg vrtića „Palčica</w:t>
      </w:r>
      <w:r w:rsidR="00462AA4">
        <w:rPr>
          <w:rFonts w:ascii="Arial Narrow" w:hAnsi="Arial Narrow"/>
        </w:rPr>
        <w:t>“</w:t>
      </w:r>
      <w:r w:rsidR="00E32266">
        <w:rPr>
          <w:rFonts w:ascii="Arial Narrow" w:hAnsi="Arial Narrow"/>
        </w:rPr>
        <w:t xml:space="preserve"> </w:t>
      </w:r>
      <w:r w:rsidR="00405BDA" w:rsidRPr="000E20D9">
        <w:rPr>
          <w:rFonts w:ascii="Arial Narrow" w:hAnsi="Arial Narrow"/>
        </w:rPr>
        <w:t>(KLASA: 601-01/22-01/02, URBROJ:</w:t>
      </w:r>
      <w:r w:rsidR="00E32266">
        <w:rPr>
          <w:rFonts w:ascii="Arial Narrow" w:hAnsi="Arial Narrow"/>
        </w:rPr>
        <w:t xml:space="preserve"> </w:t>
      </w:r>
      <w:r w:rsidR="00405BDA" w:rsidRPr="000E20D9">
        <w:rPr>
          <w:rFonts w:ascii="Arial Narrow" w:hAnsi="Arial Narrow"/>
        </w:rPr>
        <w:t>2103-14-07-22-3, KLASA: 601-01/22-01/12, URBROJ:</w:t>
      </w:r>
      <w:r w:rsidR="00E32266">
        <w:rPr>
          <w:rFonts w:ascii="Arial Narrow" w:hAnsi="Arial Narrow"/>
        </w:rPr>
        <w:t xml:space="preserve"> </w:t>
      </w:r>
      <w:r w:rsidR="00405BDA" w:rsidRPr="000E20D9">
        <w:rPr>
          <w:rFonts w:ascii="Arial Narrow" w:hAnsi="Arial Narrow"/>
        </w:rPr>
        <w:t xml:space="preserve">2103-14-07-22-3 i KLASA: 601-01/24-01/5, URBROJ: 2103-14-07-24-3), </w:t>
      </w:r>
      <w:r w:rsidRPr="000E20D9">
        <w:rPr>
          <w:rFonts w:ascii="Arial Narrow" w:hAnsi="Arial Narrow"/>
        </w:rPr>
        <w:t xml:space="preserve">Upravno vijeće Dječjeg vrtića „Palčica“ na temelju Odluke o raspisivanju </w:t>
      </w:r>
      <w:r w:rsidRPr="00533A2B">
        <w:rPr>
          <w:rFonts w:ascii="Arial Narrow" w:hAnsi="Arial Narrow"/>
        </w:rPr>
        <w:t>natječaja za radno mjesto stručnog suradnika/ice na određeno</w:t>
      </w:r>
      <w:r w:rsidR="00462AA4">
        <w:rPr>
          <w:rFonts w:ascii="Arial Narrow" w:hAnsi="Arial Narrow"/>
        </w:rPr>
        <w:t>, puno radno</w:t>
      </w:r>
      <w:r w:rsidRPr="00533A2B">
        <w:rPr>
          <w:rFonts w:ascii="Arial Narrow" w:hAnsi="Arial Narrow"/>
        </w:rPr>
        <w:t xml:space="preserve"> vrijeme (KLASA</w:t>
      </w:r>
      <w:r w:rsidR="00E32266">
        <w:rPr>
          <w:rFonts w:ascii="Arial Narrow" w:hAnsi="Arial Narrow"/>
        </w:rPr>
        <w:t xml:space="preserve">: </w:t>
      </w:r>
      <w:r w:rsidRPr="00533A2B">
        <w:rPr>
          <w:rFonts w:ascii="Arial Narrow" w:hAnsi="Arial Narrow"/>
        </w:rPr>
        <w:t>601-01/2</w:t>
      </w:r>
      <w:r w:rsidR="00462AA4">
        <w:rPr>
          <w:rFonts w:ascii="Arial Narrow" w:hAnsi="Arial Narrow"/>
        </w:rPr>
        <w:t>5</w:t>
      </w:r>
      <w:r w:rsidRPr="00533A2B">
        <w:rPr>
          <w:rFonts w:ascii="Arial Narrow" w:hAnsi="Arial Narrow"/>
        </w:rPr>
        <w:t>-01</w:t>
      </w:r>
      <w:r w:rsidR="00C55437">
        <w:rPr>
          <w:rFonts w:ascii="Arial Narrow" w:hAnsi="Arial Narrow"/>
        </w:rPr>
        <w:t>/5</w:t>
      </w:r>
      <w:r w:rsidRPr="00533A2B">
        <w:rPr>
          <w:rFonts w:ascii="Arial Narrow" w:hAnsi="Arial Narrow"/>
        </w:rPr>
        <w:t xml:space="preserve"> URBROJ:</w:t>
      </w:r>
      <w:r w:rsidR="00BB6899">
        <w:rPr>
          <w:rFonts w:ascii="Arial Narrow" w:hAnsi="Arial Narrow"/>
        </w:rPr>
        <w:t xml:space="preserve"> </w:t>
      </w:r>
      <w:r w:rsidRPr="00533A2B">
        <w:rPr>
          <w:rFonts w:ascii="Arial Narrow" w:hAnsi="Arial Narrow"/>
        </w:rPr>
        <w:t>2103-14-07-2</w:t>
      </w:r>
      <w:r w:rsidR="00462AA4">
        <w:rPr>
          <w:rFonts w:ascii="Arial Narrow" w:hAnsi="Arial Narrow"/>
        </w:rPr>
        <w:t>5</w:t>
      </w:r>
      <w:r w:rsidR="00C55437">
        <w:rPr>
          <w:rFonts w:ascii="Arial Narrow" w:hAnsi="Arial Narrow"/>
        </w:rPr>
        <w:t>-6</w:t>
      </w:r>
      <w:r w:rsidRPr="00533A2B">
        <w:rPr>
          <w:rFonts w:ascii="Arial Narrow" w:hAnsi="Arial Narrow"/>
        </w:rPr>
        <w:t xml:space="preserve"> od </w:t>
      </w:r>
      <w:r w:rsidR="00D45E95">
        <w:rPr>
          <w:rFonts w:ascii="Arial Narrow" w:hAnsi="Arial Narrow"/>
        </w:rPr>
        <w:t>4. travnja</w:t>
      </w:r>
      <w:r w:rsidR="00462AA4">
        <w:rPr>
          <w:rFonts w:ascii="Arial Narrow" w:hAnsi="Arial Narrow"/>
        </w:rPr>
        <w:t xml:space="preserve"> 2025</w:t>
      </w:r>
      <w:r w:rsidRPr="000E20D9">
        <w:rPr>
          <w:rFonts w:ascii="Arial Narrow" w:hAnsi="Arial Narrow"/>
        </w:rPr>
        <w:t>.</w:t>
      </w:r>
      <w:r w:rsidR="00DF2BD9">
        <w:rPr>
          <w:rFonts w:ascii="Arial Narrow" w:hAnsi="Arial Narrow"/>
        </w:rPr>
        <w:t xml:space="preserve"> godine</w:t>
      </w:r>
      <w:r w:rsidR="00866150">
        <w:rPr>
          <w:rFonts w:ascii="Arial Narrow" w:hAnsi="Arial Narrow"/>
        </w:rPr>
        <w:t>)</w:t>
      </w:r>
      <w:r w:rsidRPr="000E20D9">
        <w:rPr>
          <w:rFonts w:ascii="Arial Narrow" w:hAnsi="Arial Narrow"/>
        </w:rPr>
        <w:t>, raspisuje:</w:t>
      </w:r>
    </w:p>
    <w:p w14:paraId="2760713D" w14:textId="77777777" w:rsidR="00E32266" w:rsidRPr="000E20D9" w:rsidRDefault="00E32266" w:rsidP="00405BDA">
      <w:pPr>
        <w:spacing w:after="0"/>
        <w:jc w:val="both"/>
        <w:rPr>
          <w:rFonts w:ascii="Arial Narrow" w:hAnsi="Arial Narrow"/>
        </w:rPr>
      </w:pPr>
    </w:p>
    <w:p w14:paraId="1BF25DE8" w14:textId="02449FA6" w:rsidR="00945A87" w:rsidRPr="00B80803" w:rsidRDefault="00462AA4" w:rsidP="00462AA4">
      <w:pPr>
        <w:jc w:val="center"/>
        <w:rPr>
          <w:rFonts w:ascii="Arial Narrow" w:hAnsi="Arial Narrow"/>
          <w:b/>
        </w:rPr>
      </w:pPr>
      <w:r w:rsidRPr="00B80803">
        <w:rPr>
          <w:rFonts w:ascii="Arial Narrow" w:hAnsi="Arial Narrow"/>
          <w:b/>
        </w:rPr>
        <w:t>NATJEČAJ</w:t>
      </w:r>
      <w:r>
        <w:rPr>
          <w:rFonts w:ascii="Arial Narrow" w:hAnsi="Arial Narrow"/>
          <w:b/>
        </w:rPr>
        <w:br/>
      </w:r>
      <w:r w:rsidRPr="00B80803">
        <w:rPr>
          <w:rFonts w:ascii="Arial Narrow" w:hAnsi="Arial Narrow"/>
          <w:b/>
        </w:rPr>
        <w:t xml:space="preserve">ZA RADNO MJESTO </w:t>
      </w:r>
      <w:r>
        <w:rPr>
          <w:rFonts w:ascii="Arial Narrow" w:hAnsi="Arial Narrow"/>
          <w:b/>
        </w:rPr>
        <w:t>STRUČNOG SURADNIKA</w:t>
      </w:r>
      <w:r w:rsidRPr="00B80803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I</w:t>
      </w:r>
      <w:r w:rsidRPr="00B80803">
        <w:rPr>
          <w:rFonts w:ascii="Arial Narrow" w:hAnsi="Arial Narrow"/>
          <w:b/>
        </w:rPr>
        <w:t>CE U DJEČJEM VRTIĆU „PALČICA“</w:t>
      </w:r>
      <w:r w:rsidR="00E32266">
        <w:rPr>
          <w:rFonts w:ascii="Arial Narrow" w:hAnsi="Arial Narrow"/>
          <w:b/>
        </w:rPr>
        <w:br/>
      </w:r>
    </w:p>
    <w:p w14:paraId="3C095703" w14:textId="0176DED9" w:rsidR="00945A87" w:rsidRDefault="00945A87" w:rsidP="00945A87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STRUČNI SURADNIK</w:t>
      </w:r>
      <w:r w:rsidRPr="00B80803">
        <w:rPr>
          <w:rFonts w:ascii="Arial Narrow" w:hAnsi="Arial Narrow"/>
          <w:b/>
          <w:i/>
        </w:rPr>
        <w:t>/I</w:t>
      </w:r>
      <w:r>
        <w:rPr>
          <w:rFonts w:ascii="Arial Narrow" w:hAnsi="Arial Narrow"/>
          <w:b/>
          <w:i/>
        </w:rPr>
        <w:t>CA – 1</w:t>
      </w:r>
      <w:r w:rsidR="00FC7F5D">
        <w:rPr>
          <w:rFonts w:ascii="Arial Narrow" w:hAnsi="Arial Narrow"/>
          <w:b/>
          <w:i/>
        </w:rPr>
        <w:t xml:space="preserve"> izvršitelj/ica na </w:t>
      </w:r>
      <w:r w:rsidRPr="00B80803">
        <w:rPr>
          <w:rFonts w:ascii="Arial Narrow" w:hAnsi="Arial Narrow"/>
          <w:b/>
          <w:i/>
        </w:rPr>
        <w:t>određeno vrijeme, puno radno vrijeme</w:t>
      </w:r>
      <w:r>
        <w:rPr>
          <w:rFonts w:ascii="Arial Narrow" w:hAnsi="Arial Narrow"/>
          <w:b/>
          <w:i/>
        </w:rPr>
        <w:t xml:space="preserve"> 40 sati tjedno</w:t>
      </w:r>
      <w:r w:rsidRPr="00B80803">
        <w:rPr>
          <w:rFonts w:ascii="Arial Narrow" w:hAnsi="Arial Narrow"/>
          <w:b/>
          <w:i/>
        </w:rPr>
        <w:t xml:space="preserve">, </w:t>
      </w:r>
      <w:r w:rsidR="00402AD9" w:rsidRPr="00402AD9">
        <w:rPr>
          <w:rFonts w:ascii="Arial Narrow" w:hAnsi="Arial Narrow"/>
          <w:b/>
          <w:i/>
        </w:rPr>
        <w:t xml:space="preserve">do povratka </w:t>
      </w:r>
      <w:r w:rsidR="00402AD9">
        <w:rPr>
          <w:rFonts w:ascii="Arial Narrow" w:hAnsi="Arial Narrow"/>
          <w:b/>
          <w:i/>
        </w:rPr>
        <w:t>suradnice</w:t>
      </w:r>
      <w:r w:rsidR="00402AD9" w:rsidRPr="00402AD9">
        <w:rPr>
          <w:rFonts w:ascii="Arial Narrow" w:hAnsi="Arial Narrow"/>
          <w:b/>
          <w:i/>
        </w:rPr>
        <w:t xml:space="preserve"> s bolovanja, odnosno rodiljnog i roditeljskog dopusta </w:t>
      </w:r>
      <w:r w:rsidRPr="00B80803">
        <w:rPr>
          <w:rFonts w:ascii="Arial Narrow" w:hAnsi="Arial Narrow"/>
          <w:b/>
          <w:i/>
        </w:rPr>
        <w:t>uz ob</w:t>
      </w:r>
      <w:r>
        <w:rPr>
          <w:rFonts w:ascii="Arial Narrow" w:hAnsi="Arial Narrow"/>
          <w:b/>
          <w:i/>
        </w:rPr>
        <w:t>vezni probni rok u trajanju od 1</w:t>
      </w:r>
      <w:r w:rsidRPr="00B80803">
        <w:rPr>
          <w:rFonts w:ascii="Arial Narrow" w:hAnsi="Arial Narrow"/>
          <w:b/>
          <w:i/>
        </w:rPr>
        <w:t xml:space="preserve"> mjeseca.</w:t>
      </w:r>
    </w:p>
    <w:p w14:paraId="4D5BDDBD" w14:textId="77777777" w:rsidR="00945A87" w:rsidRPr="0017433A" w:rsidRDefault="00945A87" w:rsidP="00945A87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17433A">
        <w:rPr>
          <w:rFonts w:ascii="Arial Narrow" w:hAnsi="Arial Narrow"/>
          <w:i/>
        </w:rPr>
        <w:t xml:space="preserve"> izvršitelj/ic</w:t>
      </w:r>
      <w:r>
        <w:rPr>
          <w:rFonts w:ascii="Arial Narrow" w:hAnsi="Arial Narrow"/>
          <w:i/>
        </w:rPr>
        <w:t>a</w:t>
      </w:r>
      <w:r w:rsidRPr="0017433A">
        <w:rPr>
          <w:rFonts w:ascii="Arial Narrow" w:hAnsi="Arial Narrow"/>
          <w:i/>
        </w:rPr>
        <w:t xml:space="preserve"> započinj</w:t>
      </w:r>
      <w:r>
        <w:rPr>
          <w:rFonts w:ascii="Arial Narrow" w:hAnsi="Arial Narrow"/>
          <w:i/>
        </w:rPr>
        <w:t>e s radom po provedenom natječaju</w:t>
      </w:r>
    </w:p>
    <w:p w14:paraId="585678B8" w14:textId="34DEA1F2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Natjecati se mogu kandidati oba spola, sukladno članku 13. Zakona o ravnopravnosti spolova (</w:t>
      </w:r>
      <w:r w:rsidR="00462AA4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462AA4">
        <w:rPr>
          <w:rFonts w:ascii="Arial Narrow" w:hAnsi="Arial Narrow"/>
        </w:rPr>
        <w:t>arodne novine“ broj</w:t>
      </w:r>
      <w:r w:rsidRPr="00B80803">
        <w:rPr>
          <w:rFonts w:ascii="Arial Narrow" w:hAnsi="Arial Narrow"/>
        </w:rPr>
        <w:t xml:space="preserve"> 82/08 i 69/17).</w:t>
      </w:r>
    </w:p>
    <w:p w14:paraId="08621B9D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Izrazi koji se koriste u ovom natječaju, a imaju rodno značenje, koriste se neutralno i odnose se jednako na muški i ženski spol.</w:t>
      </w:r>
    </w:p>
    <w:p w14:paraId="36CA17AC" w14:textId="0D7A5863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Za prijam u radni odnos </w:t>
      </w:r>
      <w:r>
        <w:rPr>
          <w:rFonts w:ascii="Arial Narrow" w:hAnsi="Arial Narrow"/>
        </w:rPr>
        <w:t>stručnog suradnika/ice</w:t>
      </w:r>
      <w:r w:rsidRPr="00B808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(pedagoga, psihologa, edukacijskog rehabilitatora ili logopeda) </w:t>
      </w:r>
      <w:r w:rsidRPr="00B80803">
        <w:rPr>
          <w:rFonts w:ascii="Arial Narrow" w:hAnsi="Arial Narrow"/>
        </w:rPr>
        <w:t xml:space="preserve">kandidati moraju ispunjavati, osim općih uvjeta, uvjete propisane člankom 24. Zakona o predškolskom odgoju i obrazovanju </w:t>
      </w:r>
      <w:r w:rsidR="00693526" w:rsidRPr="00693526">
        <w:rPr>
          <w:rFonts w:ascii="Arial Narrow" w:eastAsia="Calibri" w:hAnsi="Arial Narrow" w:cs="Times New Roman"/>
        </w:rPr>
        <w:t>(„Narodne novine“ broj 10/97, 107/07, 94/13, 98/19, 57/22 i 101/23</w:t>
      </w:r>
      <w:r w:rsidRPr="00B80803">
        <w:rPr>
          <w:rFonts w:ascii="Arial Narrow" w:hAnsi="Arial Narrow"/>
        </w:rPr>
        <w:t>) te članka 2. Pravilnika o vrsti stručne spreme stručnih djelatnika te vrsti i stupnju stručne spreme ostalih djelatnika u dječjem vrtiću (</w:t>
      </w:r>
      <w:r w:rsidR="00693526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693526">
        <w:rPr>
          <w:rFonts w:ascii="Arial Narrow" w:hAnsi="Arial Narrow"/>
        </w:rPr>
        <w:t>arodne novine“ broj</w:t>
      </w:r>
      <w:r w:rsidRPr="00B80803">
        <w:rPr>
          <w:rFonts w:ascii="Arial Narrow" w:hAnsi="Arial Narrow"/>
        </w:rPr>
        <w:t xml:space="preserve"> 133/97).</w:t>
      </w:r>
    </w:p>
    <w:p w14:paraId="01FAFFD3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moraju ispunjavati sljedeće uvjete za prijam u radni odnos:</w:t>
      </w:r>
    </w:p>
    <w:p w14:paraId="1534E911" w14:textId="77777777" w:rsidR="00945A87" w:rsidRPr="00B80803" w:rsidRDefault="00945A87" w:rsidP="00945A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diplomski sveučilišni studij </w:t>
      </w:r>
      <w:r>
        <w:rPr>
          <w:rFonts w:ascii="Arial Narrow" w:hAnsi="Arial Narrow"/>
        </w:rPr>
        <w:t>ili</w:t>
      </w:r>
      <w:r w:rsidRPr="00B808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diplomski specijalistički </w:t>
      </w:r>
      <w:r w:rsidRPr="00B80803">
        <w:rPr>
          <w:rFonts w:ascii="Arial Narrow" w:hAnsi="Arial Narrow"/>
        </w:rPr>
        <w:t>studij odgovarajuće vrste</w:t>
      </w:r>
      <w:r>
        <w:rPr>
          <w:rFonts w:ascii="Arial Narrow" w:hAnsi="Arial Narrow"/>
        </w:rPr>
        <w:t>, odnosno studij</w:t>
      </w:r>
      <w:r w:rsidRPr="00B80803">
        <w:rPr>
          <w:rFonts w:ascii="Arial Narrow" w:hAnsi="Arial Narrow"/>
        </w:rPr>
        <w:t xml:space="preserve"> kojim je stečena vi</w:t>
      </w:r>
      <w:r>
        <w:rPr>
          <w:rFonts w:ascii="Arial Narrow" w:hAnsi="Arial Narrow"/>
        </w:rPr>
        <w:t>soka</w:t>
      </w:r>
      <w:r w:rsidRPr="00B80803">
        <w:rPr>
          <w:rFonts w:ascii="Arial Narrow" w:hAnsi="Arial Narrow"/>
        </w:rPr>
        <w:t xml:space="preserve"> stručna sprema u skladu sa ranijim propisima</w:t>
      </w:r>
    </w:p>
    <w:p w14:paraId="29DDF97C" w14:textId="77777777" w:rsidR="00945A87" w:rsidRPr="00B80803" w:rsidRDefault="00945A87" w:rsidP="00945A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najmanje 1 godina radnog staža</w:t>
      </w:r>
    </w:p>
    <w:p w14:paraId="43B8DF64" w14:textId="77777777" w:rsidR="00945A87" w:rsidRPr="00B80803" w:rsidRDefault="00945A87" w:rsidP="00945A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položen stručni ispit</w:t>
      </w:r>
    </w:p>
    <w:p w14:paraId="265ED4E6" w14:textId="77777777" w:rsidR="00945A87" w:rsidRPr="00B80803" w:rsidRDefault="00945A87" w:rsidP="00945A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zdravstvena sposobnost za obavljanje posla</w:t>
      </w:r>
    </w:p>
    <w:p w14:paraId="1F1A3FAB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Pored prethodno navedenih uvjeta, kandidati moraju ispunjavati i opće uvjete za prijem u radni odnos:</w:t>
      </w:r>
    </w:p>
    <w:p w14:paraId="4D093ADE" w14:textId="77777777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punoljetnost</w:t>
      </w:r>
    </w:p>
    <w:p w14:paraId="762435E1" w14:textId="77777777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hrvatsko državljanstvo</w:t>
      </w:r>
    </w:p>
    <w:p w14:paraId="6633F3C5" w14:textId="77777777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zdravstvenu sposobnost za obavljanje poslova radnog mjesta (dokaz o zdravstvenoj sposobnosti za obavljanje poslova radnog mjesta dostaviti će izabrani kandidati po prethodno dostavljenoj obavijesti o izboru)</w:t>
      </w:r>
    </w:p>
    <w:p w14:paraId="721BB04B" w14:textId="22F162E6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radni odnos u dječjem vrtiću ne može zasnovati osoba za koju postoje zapreke utvrđene člankom 25. Zakona o predškolskom odgoju i obrazovanju </w:t>
      </w:r>
      <w:r w:rsidR="00693526" w:rsidRPr="00693526">
        <w:rPr>
          <w:rFonts w:ascii="Arial Narrow" w:eastAsia="Calibri" w:hAnsi="Arial Narrow" w:cs="Times New Roman"/>
        </w:rPr>
        <w:t>(„Narodne novine“ broj 10/97, 107/07, 94/13, 98/19, 57/22 i 101/23</w:t>
      </w:r>
      <w:r w:rsidRPr="00B80803">
        <w:rPr>
          <w:rFonts w:ascii="Arial Narrow" w:hAnsi="Arial Narrow"/>
        </w:rPr>
        <w:t>)</w:t>
      </w:r>
    </w:p>
    <w:p w14:paraId="2B472462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Uz prijavu na natječaj kandidati su dužni priložiti:</w:t>
      </w:r>
    </w:p>
    <w:p w14:paraId="634B963F" w14:textId="7777777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životopis</w:t>
      </w:r>
    </w:p>
    <w:p w14:paraId="65CFD623" w14:textId="7777777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dokaz o hrvatskom državljanstvu (preslika domovnice ili osobne iskaznice)</w:t>
      </w:r>
    </w:p>
    <w:p w14:paraId="7156E217" w14:textId="7777777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lastRenderedPageBreak/>
        <w:t>dokaz o stručnoj spremi (preslika diplome/svjedodžbe), odnosno istovrsne isprave o stečenom stručnom/akademskom zvanju/nazivu</w:t>
      </w:r>
    </w:p>
    <w:p w14:paraId="2D2C8358" w14:textId="7777777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preslika dokaza o položenom stručnom ispitu</w:t>
      </w:r>
    </w:p>
    <w:p w14:paraId="1FB78B88" w14:textId="4F38B31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elektronički zapis, odnosno potvrda Hrvatskog zavoda za mirovinsko osiguranje o podacima evidentiranim u matičnoj evidenciji Hrvatskog zavoda za mirovinsko osiguranje - ne stariji od mjesec dana od dana objave natječaja</w:t>
      </w:r>
    </w:p>
    <w:p w14:paraId="5F709B99" w14:textId="304481EA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dokaz o nepostojanju zapreka za zasnivanje radnog odnosa sukladno članku 25. Zakona o predškolskom odgoju i obrazovanju (</w:t>
      </w:r>
      <w:r w:rsidR="00693526" w:rsidRPr="00693526">
        <w:rPr>
          <w:rFonts w:ascii="Arial Narrow" w:eastAsia="Calibri" w:hAnsi="Arial Narrow" w:cs="Times New Roman"/>
        </w:rPr>
        <w:t>„Narodne novine“ broj 10/97, 107/07, 94/13, 98/19, 57/22 i 101/23</w:t>
      </w:r>
      <w:r w:rsidRPr="00B80803">
        <w:rPr>
          <w:rFonts w:ascii="Arial Narrow" w:hAnsi="Arial Narrow"/>
        </w:rPr>
        <w:t>)</w:t>
      </w:r>
    </w:p>
    <w:p w14:paraId="7E0E2973" w14:textId="77777777" w:rsidR="00945A87" w:rsidRPr="00B80803" w:rsidRDefault="00945A87" w:rsidP="00945A87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potvrda nadležnog suda da se protiv kandidata ne vodi kazneni postupak (članak 25. stavak 2. Zakona o predškolskom odgoju i obrazovanju), ne starija od 6 mjeseci od dana objave natječaja</w:t>
      </w:r>
    </w:p>
    <w:p w14:paraId="00591E10" w14:textId="77777777" w:rsidR="00945A87" w:rsidRDefault="00945A87" w:rsidP="00945A87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potvrda nadležnog suda da se protiv kandidata ne vodi prekršajni postupak (članak 25. stavak 4. Zakona o predškolskom odgoju i obrazovanju), ne starija od 6 mjeseci od dana objave natječaja</w:t>
      </w:r>
    </w:p>
    <w:p w14:paraId="75E2F3E5" w14:textId="77777777" w:rsidR="00945A87" w:rsidRPr="00CD5251" w:rsidRDefault="00945A87" w:rsidP="00945A87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CD5251">
        <w:rPr>
          <w:rFonts w:ascii="Arial Narrow" w:hAnsi="Arial Narrow" w:cs="Open Sans"/>
        </w:rPr>
        <w:t>potvrda nadležnog Centra za socijalnu skrb da kandidat nema izrečenu mjeru za zaštitu dobrobiti djeteta (članak 25. stavka 9. i 10. Zakona o predškolskom odgoju i obrazovanju), ne starija od mjesec dana objave natječaja.</w:t>
      </w:r>
    </w:p>
    <w:p w14:paraId="1EB39F37" w14:textId="77777777" w:rsidR="00945A87" w:rsidRPr="00B80803" w:rsidRDefault="00945A87" w:rsidP="00945A87">
      <w:pPr>
        <w:pStyle w:val="Odlomakpopisa"/>
        <w:ind w:left="1440"/>
        <w:jc w:val="both"/>
        <w:rPr>
          <w:rFonts w:ascii="Arial Narrow" w:hAnsi="Arial Narrow"/>
        </w:rPr>
      </w:pPr>
    </w:p>
    <w:p w14:paraId="6BEFCEFA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Isprave se prilažu u neovjerenom presliku, a prije izbora kandidata predočit će se izvornik.</w:t>
      </w:r>
    </w:p>
    <w:p w14:paraId="69E45064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 koji ima pravo prednosti prema posebnom zakonu, dužan je u prijavi na natječaj pozvati se na to pravo i priložiti dokaz o pravu na koje se poziva, a ima prednost u odnosu na ostale kandidate samo pod jednakim uvjetima.</w:t>
      </w:r>
    </w:p>
    <w:p w14:paraId="76ED0B07" w14:textId="0B5EFBB1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Kandidati koji se pozivaju na pravo prednosti na temelju Zakona o hrvatskim braniteljima iz Domovinskog rata i članovima njihovih obitelji sukladno članku 102. navedenog zakona </w:t>
      </w:r>
      <w:r w:rsidR="00693526" w:rsidRPr="00693526">
        <w:rPr>
          <w:rFonts w:ascii="Arial Narrow" w:eastAsia="Calibri" w:hAnsi="Arial Narrow" w:cs="Times New Roman"/>
        </w:rPr>
        <w:t>(„Narodne novine“ broj 121/17, 98/19, 84/21 i 156/23)</w:t>
      </w:r>
      <w:r w:rsidRPr="00B80803">
        <w:rPr>
          <w:rFonts w:ascii="Arial Narrow" w:hAnsi="Arial Narrow"/>
        </w:rPr>
        <w:t xml:space="preserve"> dužni su dostaviti sve dokaze iz članka 103. citiranog Zakona. Dokaz potrebni za ostvarivanje prava prednosti pri zapošljavanju objavljeni su na internetskoj stranici Ministarstva hrvatskih branitelja Republike Hrvatske: </w:t>
      </w:r>
      <w:hyperlink r:id="rId5" w:history="1">
        <w:r w:rsidRPr="00B80803">
          <w:rPr>
            <w:rStyle w:val="Hiperveza"/>
            <w:rFonts w:ascii="Arial Narrow" w:hAnsi="Arial Narrow"/>
          </w:rPr>
          <w:t>https://branitelji.gov.hr/</w:t>
        </w:r>
      </w:hyperlink>
      <w:r w:rsidRPr="00B80803">
        <w:rPr>
          <w:rFonts w:ascii="Arial Narrow" w:hAnsi="Arial Narrow"/>
        </w:rPr>
        <w:t xml:space="preserve"> </w:t>
      </w:r>
    </w:p>
    <w:p w14:paraId="1C2B85FF" w14:textId="0452FDC2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koji se pozivaju na pravo prednosti pri zapošljavanju na temelju Zakona o profesionalnoj rehabilitaciji i zapošljavanju osoba s invaliditetom (</w:t>
      </w:r>
      <w:r w:rsidR="00693526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693526">
        <w:rPr>
          <w:rFonts w:ascii="Arial Narrow" w:hAnsi="Arial Narrow"/>
        </w:rPr>
        <w:t>arodne novine“ broj</w:t>
      </w:r>
      <w:r w:rsidRPr="00B80803">
        <w:rPr>
          <w:rFonts w:ascii="Arial Narrow" w:hAnsi="Arial Narrow"/>
        </w:rPr>
        <w:t xml:space="preserve"> 157/13, 152/14, 39/14, 39/18 i 32/20) dužni su dostaviti dokaze koji su propisani člankom 9. citiranog Zakona.</w:t>
      </w:r>
    </w:p>
    <w:p w14:paraId="4CC03604" w14:textId="77777777" w:rsidR="00945A87" w:rsidRPr="00B80803" w:rsidRDefault="00945A87" w:rsidP="00945A87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Adresa na koju se mogu podnijeti prijave za natječaj i rok za podnošenje prijave:</w:t>
      </w:r>
    </w:p>
    <w:p w14:paraId="027E3358" w14:textId="77777777" w:rsidR="00BE4461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Prijave na natječaj s dokazima  o ispunjavanju uvjeta, podnose se na adresu: </w:t>
      </w:r>
    </w:p>
    <w:p w14:paraId="04E52201" w14:textId="531E5404" w:rsidR="00945A87" w:rsidRPr="00BE4461" w:rsidRDefault="00945A87" w:rsidP="00BE4461">
      <w:pPr>
        <w:jc w:val="center"/>
        <w:rPr>
          <w:rFonts w:ascii="Arial Narrow" w:hAnsi="Arial Narrow"/>
          <w:b/>
          <w:i/>
        </w:rPr>
      </w:pPr>
      <w:r w:rsidRPr="00B80803">
        <w:rPr>
          <w:rFonts w:ascii="Arial Narrow" w:hAnsi="Arial Narrow"/>
          <w:b/>
          <w:i/>
        </w:rPr>
        <w:t>Dječji vrtić Palčica</w:t>
      </w:r>
      <w:r w:rsidR="00BE4461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  <w:b/>
          <w:i/>
        </w:rPr>
        <w:t>Trg hrvatskih branitelja 9</w:t>
      </w:r>
      <w:r w:rsidR="00BE4461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  <w:b/>
          <w:i/>
        </w:rPr>
        <w:t>43212 Rovišće</w:t>
      </w:r>
      <w:r w:rsidR="00BE4461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</w:rPr>
        <w:t xml:space="preserve">s naznakom </w:t>
      </w:r>
      <w:r w:rsidRPr="00E32266">
        <w:rPr>
          <w:rFonts w:ascii="Arial Narrow" w:hAnsi="Arial Narrow"/>
          <w:b/>
          <w:i/>
          <w:iCs/>
        </w:rPr>
        <w:t>„Prijava na natječaj za stručnog suradnika/icu u Dječjem vrtiću „Palčica“</w:t>
      </w:r>
    </w:p>
    <w:p w14:paraId="65563F14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Prijave se podnose u roku 8 (osam) dana od objave natječaja.</w:t>
      </w:r>
    </w:p>
    <w:p w14:paraId="38BEBD61" w14:textId="77777777" w:rsidR="00945A87" w:rsidRPr="00B80803" w:rsidRDefault="00945A87" w:rsidP="00945A87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Rok u kome će kandidati biti obaviješteni o rezultatima natječaja:</w:t>
      </w:r>
    </w:p>
    <w:p w14:paraId="08740749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će o  rezultatima natječaja biti obaviješteni u zakonskom roku.</w:t>
      </w:r>
    </w:p>
    <w:p w14:paraId="66483536" w14:textId="77777777" w:rsidR="00945A87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Zadržava se pravo poništiti natječaj bez dodatnog obrazloženja, odnosno po provedenom natječaju ne izvršiti izbor kandidata.</w:t>
      </w:r>
    </w:p>
    <w:p w14:paraId="7B2E5392" w14:textId="77777777" w:rsidR="00945A87" w:rsidRPr="00B80803" w:rsidRDefault="00945A87" w:rsidP="00945A87">
      <w:pPr>
        <w:jc w:val="both"/>
        <w:rPr>
          <w:rFonts w:ascii="Arial Narrow" w:hAnsi="Arial Narrow"/>
        </w:rPr>
      </w:pPr>
    </w:p>
    <w:p w14:paraId="3B490B04" w14:textId="77777777" w:rsidR="00945A87" w:rsidRPr="00B80803" w:rsidRDefault="00945A87" w:rsidP="00945A87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lastRenderedPageBreak/>
        <w:t>Ostale informacije</w:t>
      </w:r>
    </w:p>
    <w:p w14:paraId="7C385F68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Nepotpune i nepravodobne prijave na natječaj neće se razmatrati.</w:t>
      </w:r>
    </w:p>
    <w:p w14:paraId="19B11983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Osobe koje podnesu nepotpune i nepravodobne prijave na natječaj ne smatraju se kandidatima prijavljenim na natječaj.</w:t>
      </w:r>
    </w:p>
    <w:p w14:paraId="3A2C6C77" w14:textId="77777777" w:rsidR="00945A87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Urednom prijavom smatra se prijava koja sadrži sve podatke i priloge navedene u ovom natječaju. U prijavi na natječaj se navode i osobni podaci kandidata, kandidat podnošenjem prijave na natječaj pristaje da se isti koriste isključivo za potrebe ovog natječaja.</w:t>
      </w:r>
    </w:p>
    <w:p w14:paraId="4BB4FFC0" w14:textId="1759461F" w:rsidR="00945A87" w:rsidRPr="00B80803" w:rsidRDefault="00945A87" w:rsidP="00D45E95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3945F01" wp14:editId="4E0D946F">
            <wp:simplePos x="0" y="0"/>
            <wp:positionH relativeFrom="column">
              <wp:posOffset>3635375</wp:posOffset>
            </wp:positionH>
            <wp:positionV relativeFrom="paragraph">
              <wp:posOffset>62865</wp:posOffset>
            </wp:positionV>
            <wp:extent cx="1873250" cy="1844675"/>
            <wp:effectExtent l="19050" t="0" r="0" b="0"/>
            <wp:wrapNone/>
            <wp:docPr id="1" name="Picture 0" descr="Sanja 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ja potpi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438D8" w14:textId="77777777" w:rsidR="00945A87" w:rsidRPr="00B80803" w:rsidRDefault="00945A87" w:rsidP="00945A87">
      <w:pPr>
        <w:ind w:left="5664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</w:t>
      </w:r>
      <w:r w:rsidRPr="00B80803">
        <w:rPr>
          <w:rFonts w:ascii="Arial Narrow" w:hAnsi="Arial Narrow"/>
        </w:rPr>
        <w:t xml:space="preserve"> Predsjednica upravnog vijeća:</w:t>
      </w:r>
    </w:p>
    <w:p w14:paraId="77C5BD56" w14:textId="77777777" w:rsidR="00945A87" w:rsidRPr="00B80803" w:rsidRDefault="00945A87" w:rsidP="00945A87">
      <w:pPr>
        <w:spacing w:after="0"/>
        <w:jc w:val="right"/>
        <w:rPr>
          <w:rFonts w:ascii="Arial Narrow" w:hAnsi="Arial Narrow"/>
        </w:rPr>
      </w:pPr>
      <w:r w:rsidRPr="00B80803">
        <w:rPr>
          <w:rFonts w:ascii="Arial Narrow" w:hAnsi="Arial Narrow"/>
        </w:rPr>
        <w:t>_____________________________</w:t>
      </w:r>
    </w:p>
    <w:p w14:paraId="77FD8AA5" w14:textId="77777777" w:rsidR="00945A87" w:rsidRPr="00B80803" w:rsidRDefault="00945A87" w:rsidP="00945A87">
      <w:pPr>
        <w:spacing w:after="0"/>
        <w:ind w:left="5664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              </w:t>
      </w:r>
      <w:r>
        <w:rPr>
          <w:rFonts w:ascii="Arial Narrow" w:hAnsi="Arial Narrow"/>
        </w:rPr>
        <w:t xml:space="preserve">   </w:t>
      </w:r>
      <w:r w:rsidRPr="00B80803">
        <w:rPr>
          <w:rFonts w:ascii="Arial Narrow" w:hAnsi="Arial Narrow"/>
        </w:rPr>
        <w:t>Sanja Horvat, mag.oec.</w:t>
      </w:r>
    </w:p>
    <w:p w14:paraId="54BCC644" w14:textId="77777777" w:rsidR="00945A87" w:rsidRDefault="00945A87" w:rsidP="00945A87"/>
    <w:p w14:paraId="690EEEF3" w14:textId="77777777" w:rsidR="00945A87" w:rsidRPr="001F6C72" w:rsidRDefault="00945A87" w:rsidP="00945A87"/>
    <w:p w14:paraId="7CF1CEB8" w14:textId="77777777" w:rsidR="00E642DD" w:rsidRDefault="00E642DD"/>
    <w:sectPr w:rsidR="00E642DD" w:rsidSect="00A54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5E96"/>
    <w:multiLevelType w:val="hybridMultilevel"/>
    <w:tmpl w:val="0882A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6A8"/>
    <w:multiLevelType w:val="hybridMultilevel"/>
    <w:tmpl w:val="6D7EDF9A"/>
    <w:lvl w:ilvl="0" w:tplc="CA1871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0425"/>
    <w:multiLevelType w:val="hybridMultilevel"/>
    <w:tmpl w:val="54361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27EEF"/>
    <w:multiLevelType w:val="hybridMultilevel"/>
    <w:tmpl w:val="EE82BA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94690">
    <w:abstractNumId w:val="3"/>
  </w:num>
  <w:num w:numId="2" w16cid:durableId="1334069579">
    <w:abstractNumId w:val="2"/>
  </w:num>
  <w:num w:numId="3" w16cid:durableId="105851270">
    <w:abstractNumId w:val="0"/>
  </w:num>
  <w:num w:numId="4" w16cid:durableId="14393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87"/>
    <w:rsid w:val="000E20D9"/>
    <w:rsid w:val="0011457E"/>
    <w:rsid w:val="00134198"/>
    <w:rsid w:val="001621AB"/>
    <w:rsid w:val="00233DA2"/>
    <w:rsid w:val="00402AD9"/>
    <w:rsid w:val="00405BDA"/>
    <w:rsid w:val="004471AF"/>
    <w:rsid w:val="00462AA4"/>
    <w:rsid w:val="004C5307"/>
    <w:rsid w:val="00533A2B"/>
    <w:rsid w:val="005E542B"/>
    <w:rsid w:val="005F11AC"/>
    <w:rsid w:val="00693526"/>
    <w:rsid w:val="00720FAD"/>
    <w:rsid w:val="007A217A"/>
    <w:rsid w:val="00824108"/>
    <w:rsid w:val="00866150"/>
    <w:rsid w:val="00945A87"/>
    <w:rsid w:val="00AB738E"/>
    <w:rsid w:val="00BB6899"/>
    <w:rsid w:val="00BE4461"/>
    <w:rsid w:val="00BF655F"/>
    <w:rsid w:val="00C55437"/>
    <w:rsid w:val="00D229E2"/>
    <w:rsid w:val="00D45E95"/>
    <w:rsid w:val="00D956CC"/>
    <w:rsid w:val="00DF2BD9"/>
    <w:rsid w:val="00E32266"/>
    <w:rsid w:val="00E642DD"/>
    <w:rsid w:val="00E709DE"/>
    <w:rsid w:val="00E91179"/>
    <w:rsid w:val="00EC600E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A53"/>
  <w15:docId w15:val="{12FCDD1E-8530-4ADA-80A6-1877858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A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5A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5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ranitelji.gov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 Palčica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Manjkas</dc:creator>
  <cp:lastModifiedBy>Kristina Manjkas</cp:lastModifiedBy>
  <cp:revision>4</cp:revision>
  <cp:lastPrinted>2024-07-29T12:22:00Z</cp:lastPrinted>
  <dcterms:created xsi:type="dcterms:W3CDTF">2025-04-03T11:26:00Z</dcterms:created>
  <dcterms:modified xsi:type="dcterms:W3CDTF">2025-04-04T13:44:00Z</dcterms:modified>
</cp:coreProperties>
</file>